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AF6C" w14:textId="77777777" w:rsidR="00B1691A" w:rsidRPr="00E36C57" w:rsidRDefault="00B1691A" w:rsidP="00483161">
      <w:pPr>
        <w:pStyle w:val="titolo100"/>
        <w:spacing w:line="240" w:lineRule="auto"/>
        <w:rPr>
          <w:rFonts w:asciiTheme="minorHAnsi" w:hAnsiTheme="minorHAnsi"/>
          <w:color w:val="auto"/>
          <w:sz w:val="20"/>
          <w:szCs w:val="20"/>
        </w:rPr>
      </w:pPr>
      <w:bookmarkStart w:id="0" w:name="_Toc231357257"/>
    </w:p>
    <w:p w14:paraId="0F8F7B42" w14:textId="77777777" w:rsidR="00C95EFC" w:rsidRPr="00E36C57" w:rsidRDefault="00C95EFC" w:rsidP="00483161">
      <w:pPr>
        <w:pStyle w:val="titolo100"/>
        <w:spacing w:line="240" w:lineRule="auto"/>
        <w:rPr>
          <w:rFonts w:asciiTheme="minorHAnsi" w:hAnsiTheme="minorHAnsi"/>
          <w:i/>
          <w:color w:val="auto"/>
          <w:sz w:val="20"/>
          <w:szCs w:val="20"/>
        </w:rPr>
      </w:pPr>
    </w:p>
    <w:p w14:paraId="0E784F39" w14:textId="77777777" w:rsidR="00C95EFC" w:rsidRPr="00E36C57" w:rsidRDefault="00C95EFC" w:rsidP="00483161">
      <w:pPr>
        <w:pStyle w:val="titolo100"/>
        <w:spacing w:line="240" w:lineRule="auto"/>
        <w:rPr>
          <w:rFonts w:asciiTheme="minorHAnsi" w:hAnsiTheme="minorHAnsi"/>
          <w:i/>
          <w:color w:val="auto"/>
          <w:sz w:val="20"/>
          <w:szCs w:val="20"/>
        </w:rPr>
      </w:pPr>
    </w:p>
    <w:p w14:paraId="3883F2AF" w14:textId="77777777" w:rsidR="00C95EFC" w:rsidRPr="00E36C57" w:rsidRDefault="00C95EFC" w:rsidP="00483161">
      <w:pPr>
        <w:pStyle w:val="titolo100"/>
        <w:spacing w:line="240" w:lineRule="auto"/>
        <w:rPr>
          <w:rFonts w:asciiTheme="minorHAnsi" w:hAnsiTheme="minorHAnsi"/>
          <w:i/>
          <w:color w:val="auto"/>
          <w:sz w:val="20"/>
          <w:szCs w:val="20"/>
        </w:rPr>
      </w:pPr>
    </w:p>
    <w:p w14:paraId="3901E729" w14:textId="77777777" w:rsidR="00C95EFC" w:rsidRPr="00E36C57" w:rsidRDefault="00C95EFC" w:rsidP="00483161">
      <w:pPr>
        <w:pStyle w:val="titolo100"/>
        <w:spacing w:line="240" w:lineRule="auto"/>
        <w:rPr>
          <w:rFonts w:asciiTheme="minorHAnsi" w:hAnsiTheme="minorHAnsi"/>
          <w:i/>
          <w:color w:val="auto"/>
          <w:sz w:val="20"/>
          <w:szCs w:val="20"/>
        </w:rPr>
      </w:pPr>
    </w:p>
    <w:p w14:paraId="190DE398" w14:textId="77777777" w:rsidR="00C95EFC" w:rsidRPr="00E36C57" w:rsidRDefault="00C95EFC" w:rsidP="00483161">
      <w:pPr>
        <w:pStyle w:val="titolo100"/>
        <w:spacing w:line="240" w:lineRule="auto"/>
        <w:rPr>
          <w:rFonts w:asciiTheme="minorHAnsi" w:hAnsiTheme="minorHAnsi"/>
          <w:i/>
          <w:color w:val="auto"/>
          <w:sz w:val="20"/>
          <w:szCs w:val="20"/>
        </w:rPr>
      </w:pPr>
    </w:p>
    <w:p w14:paraId="44E0ED93" w14:textId="77777777" w:rsidR="006E0BC9" w:rsidRPr="006E0BC9" w:rsidRDefault="006E0BC9" w:rsidP="00483161">
      <w:pPr>
        <w:pStyle w:val="titolo100"/>
        <w:spacing w:line="240" w:lineRule="auto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Theme="minorHAnsi" w:hAnsiTheme="minorHAnsi"/>
          <w:i/>
          <w:color w:val="auto"/>
          <w:sz w:val="36"/>
          <w:szCs w:val="36"/>
        </w:rPr>
        <w:tab/>
      </w:r>
      <w:r>
        <w:rPr>
          <w:rFonts w:asciiTheme="minorHAnsi" w:hAnsiTheme="minorHAnsi"/>
          <w:i/>
          <w:color w:val="auto"/>
          <w:sz w:val="36"/>
          <w:szCs w:val="36"/>
        </w:rPr>
        <w:tab/>
      </w:r>
      <w:r>
        <w:rPr>
          <w:rFonts w:asciiTheme="minorHAnsi" w:hAnsiTheme="minorHAnsi"/>
          <w:i/>
          <w:color w:val="auto"/>
          <w:sz w:val="36"/>
          <w:szCs w:val="36"/>
        </w:rPr>
        <w:tab/>
      </w:r>
      <w:r>
        <w:rPr>
          <w:rFonts w:asciiTheme="minorHAnsi" w:hAnsiTheme="minorHAnsi"/>
          <w:i/>
          <w:color w:val="auto"/>
          <w:sz w:val="36"/>
          <w:szCs w:val="36"/>
        </w:rPr>
        <w:tab/>
      </w:r>
      <w:r>
        <w:rPr>
          <w:rFonts w:asciiTheme="minorHAnsi" w:hAnsiTheme="minorHAnsi"/>
          <w:i/>
          <w:color w:val="auto"/>
          <w:sz w:val="36"/>
          <w:szCs w:val="36"/>
        </w:rPr>
        <w:tab/>
      </w:r>
      <w:r>
        <w:rPr>
          <w:rFonts w:asciiTheme="minorHAnsi" w:hAnsiTheme="minorHAnsi"/>
          <w:i/>
          <w:color w:val="auto"/>
          <w:sz w:val="36"/>
          <w:szCs w:val="36"/>
        </w:rPr>
        <w:tab/>
      </w:r>
      <w:r>
        <w:rPr>
          <w:rFonts w:asciiTheme="minorHAnsi" w:hAnsiTheme="minorHAnsi"/>
          <w:i/>
          <w:color w:val="auto"/>
          <w:sz w:val="36"/>
          <w:szCs w:val="36"/>
        </w:rPr>
        <w:tab/>
      </w:r>
      <w:r>
        <w:rPr>
          <w:rFonts w:asciiTheme="minorHAnsi" w:hAnsiTheme="minorHAnsi"/>
          <w:i/>
          <w:color w:val="auto"/>
          <w:sz w:val="36"/>
          <w:szCs w:val="36"/>
        </w:rPr>
        <w:tab/>
      </w:r>
      <w:r>
        <w:rPr>
          <w:rFonts w:asciiTheme="minorHAnsi" w:hAnsiTheme="minorHAnsi"/>
          <w:i/>
          <w:color w:val="auto"/>
          <w:sz w:val="36"/>
          <w:szCs w:val="36"/>
        </w:rPr>
        <w:tab/>
      </w:r>
      <w:r w:rsidRPr="006E0BC9">
        <w:rPr>
          <w:rFonts w:ascii="Times New Roman" w:hAnsi="Times New Roman"/>
          <w:b w:val="0"/>
          <w:i/>
          <w:color w:val="auto"/>
          <w:sz w:val="24"/>
          <w:szCs w:val="24"/>
        </w:rPr>
        <w:t>All. 4</w:t>
      </w:r>
    </w:p>
    <w:p w14:paraId="0406F274" w14:textId="77777777" w:rsidR="006E0BC9" w:rsidRDefault="006E0BC9" w:rsidP="00483161">
      <w:pPr>
        <w:pStyle w:val="titolo100"/>
        <w:spacing w:line="240" w:lineRule="auto"/>
        <w:rPr>
          <w:rFonts w:asciiTheme="minorHAnsi" w:hAnsiTheme="minorHAnsi"/>
          <w:i/>
          <w:color w:val="auto"/>
          <w:sz w:val="36"/>
          <w:szCs w:val="36"/>
        </w:rPr>
      </w:pPr>
    </w:p>
    <w:p w14:paraId="3017CCD3" w14:textId="77777777" w:rsidR="00A642A0" w:rsidRPr="00A642A0" w:rsidRDefault="00A642A0" w:rsidP="00A642A0">
      <w:pPr>
        <w:suppressAutoHyphens/>
        <w:jc w:val="center"/>
        <w:rPr>
          <w:rFonts w:ascii="Calibri" w:hAnsi="Calibri" w:cs="Arial"/>
          <w:color w:val="4F6228"/>
          <w:sz w:val="32"/>
          <w:szCs w:val="40"/>
          <w:lang w:eastAsia="ar-SA"/>
        </w:rPr>
      </w:pPr>
      <w:r w:rsidRPr="00A642A0">
        <w:rPr>
          <w:rFonts w:ascii="Calibri" w:hAnsi="Calibri" w:cs="Arial"/>
          <w:color w:val="4F6228"/>
          <w:sz w:val="32"/>
          <w:szCs w:val="40"/>
          <w:lang w:eastAsia="ar-SA"/>
        </w:rPr>
        <w:t xml:space="preserve">Piano Operativo “Sport e Periferie” </w:t>
      </w:r>
    </w:p>
    <w:p w14:paraId="198FFBA6" w14:textId="1C19806A" w:rsidR="006E0BC9" w:rsidRDefault="00A642A0" w:rsidP="00A642A0">
      <w:pPr>
        <w:pStyle w:val="titolo100"/>
        <w:spacing w:line="240" w:lineRule="auto"/>
        <w:rPr>
          <w:rFonts w:asciiTheme="minorHAnsi" w:hAnsiTheme="minorHAnsi"/>
          <w:i/>
          <w:color w:val="auto"/>
          <w:sz w:val="36"/>
          <w:szCs w:val="36"/>
        </w:rPr>
      </w:pPr>
      <w:r w:rsidRPr="00A642A0">
        <w:rPr>
          <w:rFonts w:ascii="Calibri" w:hAnsi="Calibri" w:cs="Arial"/>
          <w:b w:val="0"/>
          <w:color w:val="4F6228"/>
          <w:sz w:val="32"/>
          <w:szCs w:val="40"/>
          <w:lang w:eastAsia="ar-SA"/>
        </w:rPr>
        <w:t>FSC 2014-2020</w:t>
      </w:r>
    </w:p>
    <w:p w14:paraId="43B5C8ED" w14:textId="77777777" w:rsidR="006E0BC9" w:rsidRDefault="006E0BC9" w:rsidP="00483161">
      <w:pPr>
        <w:pStyle w:val="titolo100"/>
        <w:spacing w:line="240" w:lineRule="auto"/>
        <w:rPr>
          <w:rFonts w:asciiTheme="minorHAnsi" w:hAnsiTheme="minorHAnsi"/>
          <w:i/>
          <w:color w:val="auto"/>
          <w:sz w:val="36"/>
          <w:szCs w:val="36"/>
        </w:rPr>
      </w:pPr>
    </w:p>
    <w:p w14:paraId="2FE9F9BA" w14:textId="77777777" w:rsidR="001552A4" w:rsidRPr="00125A89" w:rsidRDefault="001F1DC0" w:rsidP="00483161">
      <w:pPr>
        <w:pStyle w:val="titolo100"/>
        <w:spacing w:line="240" w:lineRule="auto"/>
        <w:rPr>
          <w:rFonts w:asciiTheme="minorHAnsi" w:hAnsiTheme="minorHAnsi"/>
          <w:i/>
          <w:color w:val="auto"/>
          <w:sz w:val="36"/>
          <w:szCs w:val="36"/>
        </w:rPr>
      </w:pPr>
      <w:r w:rsidRPr="00125A89">
        <w:rPr>
          <w:rFonts w:asciiTheme="minorHAnsi" w:hAnsiTheme="minorHAnsi"/>
          <w:i/>
          <w:color w:val="auto"/>
          <w:sz w:val="36"/>
          <w:szCs w:val="36"/>
        </w:rPr>
        <w:t>Check</w:t>
      </w:r>
      <w:r w:rsidR="00EC3E26" w:rsidRPr="00125A89">
        <w:rPr>
          <w:rFonts w:asciiTheme="minorHAnsi" w:hAnsiTheme="minorHAnsi"/>
          <w:i/>
          <w:color w:val="auto"/>
          <w:sz w:val="36"/>
          <w:szCs w:val="36"/>
        </w:rPr>
        <w:t>-</w:t>
      </w:r>
      <w:r w:rsidRPr="00125A89">
        <w:rPr>
          <w:rFonts w:asciiTheme="minorHAnsi" w:hAnsiTheme="minorHAnsi"/>
          <w:i/>
          <w:color w:val="auto"/>
          <w:sz w:val="36"/>
          <w:szCs w:val="36"/>
        </w:rPr>
        <w:t>list di controllo</w:t>
      </w:r>
      <w:r w:rsidR="00EC3E26" w:rsidRPr="00125A89">
        <w:rPr>
          <w:rFonts w:asciiTheme="minorHAnsi" w:hAnsiTheme="minorHAnsi"/>
          <w:i/>
          <w:color w:val="auto"/>
          <w:sz w:val="36"/>
          <w:szCs w:val="36"/>
        </w:rPr>
        <w:t xml:space="preserve"> </w:t>
      </w:r>
      <w:r w:rsidR="00483161" w:rsidRPr="00125A89">
        <w:rPr>
          <w:rFonts w:asciiTheme="minorHAnsi" w:hAnsiTheme="minorHAnsi"/>
          <w:i/>
          <w:color w:val="auto"/>
          <w:sz w:val="36"/>
          <w:szCs w:val="36"/>
        </w:rPr>
        <w:t xml:space="preserve">sulle procedure d’appalto </w:t>
      </w:r>
      <w:r w:rsidR="007D391A" w:rsidRPr="00125A89">
        <w:rPr>
          <w:rFonts w:asciiTheme="minorHAnsi" w:hAnsiTheme="minorHAnsi"/>
          <w:i/>
          <w:color w:val="auto"/>
          <w:sz w:val="36"/>
          <w:szCs w:val="36"/>
        </w:rPr>
        <w:t>di servizi e forniture</w:t>
      </w:r>
      <w:r w:rsidR="001F5F86" w:rsidRPr="00125A89">
        <w:rPr>
          <w:rFonts w:asciiTheme="minorHAnsi" w:hAnsiTheme="minorHAnsi"/>
          <w:i/>
          <w:color w:val="auto"/>
          <w:sz w:val="36"/>
          <w:szCs w:val="36"/>
        </w:rPr>
        <w:t xml:space="preserve"> a titolarità</w:t>
      </w:r>
    </w:p>
    <w:p w14:paraId="3E1E0EF1" w14:textId="77777777" w:rsidR="000B7B25" w:rsidRPr="00125A89" w:rsidRDefault="000B7B25" w:rsidP="000B7B25">
      <w:pPr>
        <w:pStyle w:val="titolo100"/>
        <w:spacing w:line="240" w:lineRule="auto"/>
        <w:rPr>
          <w:rFonts w:asciiTheme="minorHAnsi" w:hAnsiTheme="minorHAnsi"/>
          <w:b w:val="0"/>
          <w:i/>
          <w:color w:val="auto"/>
          <w:sz w:val="36"/>
          <w:szCs w:val="36"/>
        </w:rPr>
      </w:pPr>
      <w:r w:rsidRPr="00125A89">
        <w:rPr>
          <w:rFonts w:asciiTheme="minorHAnsi" w:hAnsiTheme="minorHAnsi"/>
          <w:b w:val="0"/>
          <w:i/>
          <w:color w:val="auto"/>
          <w:sz w:val="36"/>
          <w:szCs w:val="36"/>
        </w:rPr>
        <w:t>(ai sensi del D.Lgs. 50/2016)</w:t>
      </w:r>
    </w:p>
    <w:bookmarkEnd w:id="0"/>
    <w:p w14:paraId="222FFA23" w14:textId="77777777" w:rsidR="00483161" w:rsidRPr="00E36C57" w:rsidRDefault="00483161" w:rsidP="00483161">
      <w:pPr>
        <w:pStyle w:val="titolo100"/>
        <w:spacing w:line="240" w:lineRule="auto"/>
        <w:rPr>
          <w:rFonts w:asciiTheme="minorHAnsi" w:hAnsiTheme="minorHAnsi"/>
          <w:i/>
          <w:color w:val="auto"/>
          <w:sz w:val="20"/>
          <w:szCs w:val="20"/>
        </w:rPr>
      </w:pPr>
    </w:p>
    <w:p w14:paraId="259BC83D" w14:textId="77777777" w:rsidR="00B1691A" w:rsidRPr="00E36C57" w:rsidRDefault="00B1691A" w:rsidP="00483161">
      <w:pPr>
        <w:pStyle w:val="titolo100"/>
        <w:spacing w:line="240" w:lineRule="auto"/>
        <w:rPr>
          <w:rFonts w:asciiTheme="minorHAnsi" w:hAnsiTheme="minorHAnsi"/>
          <w:i/>
          <w:color w:val="auto"/>
          <w:sz w:val="20"/>
          <w:szCs w:val="20"/>
        </w:rPr>
      </w:pPr>
    </w:p>
    <w:p w14:paraId="645D967D" w14:textId="77777777" w:rsidR="00B1691A" w:rsidRPr="00E36C57" w:rsidRDefault="00B1691A" w:rsidP="00483161">
      <w:pPr>
        <w:pStyle w:val="titolo100"/>
        <w:spacing w:line="240" w:lineRule="auto"/>
        <w:rPr>
          <w:rFonts w:asciiTheme="minorHAnsi" w:hAnsiTheme="minorHAnsi"/>
          <w:i/>
          <w:color w:val="auto"/>
          <w:sz w:val="20"/>
          <w:szCs w:val="20"/>
        </w:rPr>
      </w:pPr>
    </w:p>
    <w:p w14:paraId="75631A70" w14:textId="77777777" w:rsidR="00B1691A" w:rsidRPr="00E36C57" w:rsidRDefault="00B1691A" w:rsidP="00483161">
      <w:pPr>
        <w:pStyle w:val="titolo100"/>
        <w:spacing w:line="240" w:lineRule="auto"/>
        <w:rPr>
          <w:rFonts w:asciiTheme="minorHAnsi" w:hAnsiTheme="minorHAnsi"/>
          <w:color w:val="auto"/>
          <w:sz w:val="20"/>
          <w:szCs w:val="20"/>
        </w:rPr>
      </w:pPr>
    </w:p>
    <w:p w14:paraId="75FA4381" w14:textId="77777777" w:rsidR="00921490" w:rsidRPr="00E36C57" w:rsidRDefault="00921490" w:rsidP="00483161">
      <w:pPr>
        <w:pStyle w:val="titolo100"/>
        <w:spacing w:line="240" w:lineRule="auto"/>
        <w:rPr>
          <w:rFonts w:asciiTheme="minorHAnsi" w:hAnsiTheme="minorHAnsi"/>
          <w:color w:val="auto"/>
          <w:sz w:val="20"/>
          <w:szCs w:val="20"/>
        </w:rPr>
      </w:pPr>
    </w:p>
    <w:p w14:paraId="1CFC9FC8" w14:textId="77777777" w:rsidR="00B1691A" w:rsidRPr="00E36C57" w:rsidRDefault="00B1691A" w:rsidP="00483161">
      <w:pPr>
        <w:pStyle w:val="titolo100"/>
        <w:spacing w:line="240" w:lineRule="auto"/>
        <w:rPr>
          <w:rFonts w:asciiTheme="minorHAnsi" w:hAnsiTheme="minorHAnsi"/>
          <w:color w:val="auto"/>
          <w:sz w:val="20"/>
          <w:szCs w:val="20"/>
        </w:rPr>
      </w:pPr>
    </w:p>
    <w:p w14:paraId="228A6F22" w14:textId="77777777" w:rsidR="0000751C" w:rsidRDefault="0000751C" w:rsidP="008C6929">
      <w:pPr>
        <w:jc w:val="center"/>
        <w:rPr>
          <w:rFonts w:ascii="Calibri" w:hAnsi="Calibri" w:cs="Arial"/>
          <w:b/>
          <w:bCs/>
          <w:i/>
          <w:smallCaps/>
        </w:rPr>
      </w:pPr>
    </w:p>
    <w:p w14:paraId="33D63D06" w14:textId="77777777" w:rsidR="0000751C" w:rsidRDefault="0000751C" w:rsidP="008C6929">
      <w:pPr>
        <w:jc w:val="center"/>
        <w:rPr>
          <w:rFonts w:ascii="Calibri" w:hAnsi="Calibri" w:cs="Arial"/>
          <w:b/>
          <w:bCs/>
          <w:i/>
          <w:smallCaps/>
        </w:rPr>
      </w:pPr>
    </w:p>
    <w:p w14:paraId="3CEFE892" w14:textId="77777777" w:rsidR="0000751C" w:rsidRDefault="0000751C" w:rsidP="008C6929">
      <w:pPr>
        <w:jc w:val="center"/>
        <w:rPr>
          <w:rFonts w:ascii="Calibri" w:hAnsi="Calibri" w:cs="Arial"/>
          <w:b/>
          <w:bCs/>
          <w:i/>
          <w:smallCaps/>
        </w:rPr>
      </w:pPr>
    </w:p>
    <w:p w14:paraId="5AB9F743" w14:textId="77777777" w:rsidR="0000751C" w:rsidRDefault="0000751C" w:rsidP="008C6929">
      <w:pPr>
        <w:jc w:val="center"/>
        <w:rPr>
          <w:rFonts w:ascii="Calibri" w:hAnsi="Calibri" w:cs="Arial"/>
          <w:b/>
          <w:bCs/>
          <w:i/>
          <w:smallCaps/>
        </w:rPr>
      </w:pPr>
    </w:p>
    <w:p w14:paraId="2B4FB775" w14:textId="77777777" w:rsidR="0000751C" w:rsidRDefault="0000751C" w:rsidP="008C6929">
      <w:pPr>
        <w:jc w:val="center"/>
        <w:rPr>
          <w:rFonts w:ascii="Calibri" w:hAnsi="Calibri" w:cs="Arial"/>
          <w:b/>
          <w:bCs/>
          <w:i/>
          <w:smallCaps/>
        </w:rPr>
      </w:pPr>
    </w:p>
    <w:p w14:paraId="2C3DCF7C" w14:textId="2C2AEB78" w:rsidR="00177D1B" w:rsidRDefault="00177D1B" w:rsidP="00177D1B">
      <w:pPr>
        <w:jc w:val="center"/>
        <w:rPr>
          <w:b/>
          <w:bCs/>
          <w:i/>
          <w:smallCaps/>
          <w:sz w:val="20"/>
          <w:szCs w:val="20"/>
        </w:rPr>
      </w:pPr>
      <w:r>
        <w:rPr>
          <w:b/>
          <w:bCs/>
          <w:i/>
          <w:smallCaps/>
          <w:sz w:val="20"/>
          <w:szCs w:val="20"/>
        </w:rPr>
        <w:t xml:space="preserve">Versione 1.0 - </w:t>
      </w:r>
      <w:r w:rsidR="007178D2">
        <w:rPr>
          <w:b/>
          <w:bCs/>
          <w:i/>
          <w:smallCaps/>
          <w:sz w:val="20"/>
          <w:szCs w:val="20"/>
        </w:rPr>
        <w:t>ottobre</w:t>
      </w:r>
      <w:r>
        <w:rPr>
          <w:b/>
          <w:bCs/>
          <w:i/>
          <w:smallCaps/>
          <w:sz w:val="20"/>
          <w:szCs w:val="20"/>
        </w:rPr>
        <w:t xml:space="preserve"> 20</w:t>
      </w:r>
      <w:r w:rsidR="00550E61">
        <w:rPr>
          <w:b/>
          <w:bCs/>
          <w:i/>
          <w:smallCaps/>
          <w:sz w:val="20"/>
          <w:szCs w:val="20"/>
        </w:rPr>
        <w:t>2</w:t>
      </w:r>
      <w:r w:rsidR="007178D2">
        <w:rPr>
          <w:b/>
          <w:bCs/>
          <w:i/>
          <w:smallCaps/>
          <w:sz w:val="20"/>
          <w:szCs w:val="20"/>
        </w:rPr>
        <w:t>2</w:t>
      </w:r>
    </w:p>
    <w:p w14:paraId="5A4D8291" w14:textId="77777777" w:rsidR="00055432" w:rsidRPr="00E36C57" w:rsidRDefault="00055432" w:rsidP="00055432">
      <w:pPr>
        <w:rPr>
          <w:rFonts w:asciiTheme="minorHAnsi" w:hAnsiTheme="minorHAnsi"/>
          <w:sz w:val="20"/>
          <w:szCs w:val="20"/>
        </w:rPr>
      </w:pPr>
    </w:p>
    <w:p w14:paraId="6A96C931" w14:textId="77777777" w:rsidR="00CF42F1" w:rsidRPr="00CF42F1" w:rsidRDefault="00483161" w:rsidP="00CF42F1">
      <w:pPr>
        <w:pStyle w:val="titolo100"/>
        <w:spacing w:line="240" w:lineRule="auto"/>
        <w:rPr>
          <w:rFonts w:asciiTheme="minorHAnsi" w:hAnsiTheme="minorHAnsi"/>
          <w:i/>
          <w:color w:val="auto"/>
          <w:sz w:val="20"/>
          <w:szCs w:val="20"/>
        </w:rPr>
      </w:pPr>
      <w:r w:rsidRPr="00E36C57">
        <w:rPr>
          <w:rFonts w:asciiTheme="minorHAnsi" w:hAnsiTheme="minorHAnsi"/>
          <w:i/>
          <w:color w:val="auto"/>
          <w:sz w:val="20"/>
          <w:szCs w:val="20"/>
        </w:rPr>
        <w:br w:type="page"/>
      </w:r>
      <w:r w:rsidRPr="00E36C57">
        <w:rPr>
          <w:rFonts w:asciiTheme="minorHAnsi" w:hAnsiTheme="minorHAnsi"/>
          <w:i/>
          <w:color w:val="auto"/>
          <w:sz w:val="20"/>
          <w:szCs w:val="20"/>
        </w:rPr>
        <w:lastRenderedPageBreak/>
        <w:t xml:space="preserve">     </w:t>
      </w:r>
    </w:p>
    <w:p w14:paraId="35B158CF" w14:textId="77777777" w:rsidR="00CF42F1" w:rsidRDefault="00CF42F1" w:rsidP="00CF4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538135" w:themeFill="accent6" w:themeFillShade="BF"/>
        <w:snapToGrid w:val="0"/>
        <w:spacing w:before="120" w:after="120"/>
        <w:ind w:left="460" w:hanging="460"/>
        <w:jc w:val="center"/>
        <w:rPr>
          <w:rFonts w:asciiTheme="minorHAnsi" w:hAnsiTheme="minorHAnsi"/>
          <w:b/>
          <w:bCs/>
          <w:smallCaps/>
          <w:sz w:val="20"/>
          <w:szCs w:val="20"/>
        </w:rPr>
      </w:pPr>
      <w:r>
        <w:rPr>
          <w:rFonts w:asciiTheme="minorHAnsi" w:hAnsiTheme="minorHAnsi"/>
          <w:b/>
          <w:bCs/>
          <w:smallCaps/>
          <w:sz w:val="20"/>
          <w:szCs w:val="20"/>
        </w:rPr>
        <w:t>SEZIONE A – APPALTI PUBBLICI</w:t>
      </w:r>
    </w:p>
    <w:p w14:paraId="6FA8C846" w14:textId="77777777" w:rsidR="00CF42F1" w:rsidRPr="00CF42F1" w:rsidRDefault="00CF42F1" w:rsidP="00CF4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538135" w:themeFill="accent6" w:themeFillShade="BF"/>
        <w:snapToGrid w:val="0"/>
        <w:spacing w:before="120" w:after="120"/>
        <w:ind w:left="460" w:hanging="460"/>
        <w:jc w:val="center"/>
        <w:rPr>
          <w:rFonts w:asciiTheme="minorHAnsi" w:hAnsiTheme="minorHAnsi"/>
          <w:b/>
          <w:bCs/>
          <w:smallCaps/>
          <w:sz w:val="20"/>
          <w:szCs w:val="20"/>
        </w:rPr>
      </w:pPr>
      <w:r>
        <w:rPr>
          <w:rFonts w:asciiTheme="minorHAnsi" w:hAnsiTheme="minorHAnsi"/>
          <w:b/>
          <w:bCs/>
          <w:smallCaps/>
          <w:sz w:val="20"/>
          <w:szCs w:val="20"/>
        </w:rPr>
        <w:t>Check list di controllo della procedura di gara</w:t>
      </w:r>
    </w:p>
    <w:tbl>
      <w:tblPr>
        <w:tblW w:w="500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2304"/>
        <w:gridCol w:w="1295"/>
        <w:gridCol w:w="2732"/>
        <w:gridCol w:w="3170"/>
      </w:tblGrid>
      <w:tr w:rsidR="00CF4B7A" w:rsidRPr="00E36C57" w14:paraId="6271920F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391825C8" w14:textId="77777777" w:rsidR="00CF4B7A" w:rsidRPr="00E36C57" w:rsidRDefault="00CF4B7A" w:rsidP="000F5044">
            <w:pPr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Stazione Appaltante</w:t>
            </w: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14:paraId="6E6E4956" w14:textId="77777777" w:rsidR="00CF4B7A" w:rsidRPr="00E36C57" w:rsidRDefault="00CF4B7A" w:rsidP="000F504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Denominazione </w:t>
            </w:r>
          </w:p>
        </w:tc>
        <w:tc>
          <w:tcPr>
            <w:tcW w:w="1996" w:type="pct"/>
            <w:gridSpan w:val="2"/>
            <w:shd w:val="clear" w:color="auto" w:fill="auto"/>
            <w:vAlign w:val="center"/>
          </w:tcPr>
          <w:p w14:paraId="180066B9" w14:textId="77777777" w:rsidR="00CF4B7A" w:rsidRPr="00E36C57" w:rsidRDefault="00CF4B7A" w:rsidP="000F504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C.F.</w:t>
            </w:r>
          </w:p>
        </w:tc>
      </w:tr>
      <w:tr w:rsidR="00CF4B7A" w:rsidRPr="00E36C57" w14:paraId="417C1848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39FD34E6" w14:textId="77777777" w:rsidR="00CF4B7A" w:rsidRPr="00E36C57" w:rsidRDefault="00CF4B7A" w:rsidP="000F5044">
            <w:pPr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CIG</w:t>
            </w:r>
          </w:p>
        </w:tc>
        <w:tc>
          <w:tcPr>
            <w:tcW w:w="3213" w:type="pct"/>
            <w:gridSpan w:val="4"/>
            <w:shd w:val="clear" w:color="auto" w:fill="auto"/>
            <w:vAlign w:val="center"/>
          </w:tcPr>
          <w:p w14:paraId="41E3212A" w14:textId="77777777" w:rsidR="00CF4B7A" w:rsidRPr="00E36C57" w:rsidRDefault="00CF4B7A" w:rsidP="000F5044">
            <w:pPr>
              <w:spacing w:before="120" w:after="12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CF4B7A" w:rsidRPr="00E36C57" w14:paraId="2ECB6387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50BC5BB2" w14:textId="77777777" w:rsidR="00CF4B7A" w:rsidRPr="00E36C57" w:rsidRDefault="00CF4B7A" w:rsidP="000F5044">
            <w:pPr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CUP</w:t>
            </w:r>
          </w:p>
        </w:tc>
        <w:tc>
          <w:tcPr>
            <w:tcW w:w="3213" w:type="pct"/>
            <w:gridSpan w:val="4"/>
            <w:shd w:val="clear" w:color="auto" w:fill="auto"/>
            <w:vAlign w:val="center"/>
          </w:tcPr>
          <w:p w14:paraId="651697D3" w14:textId="77777777" w:rsidR="00CF4B7A" w:rsidRPr="00E36C57" w:rsidRDefault="00CF4B7A" w:rsidP="000F5044">
            <w:pPr>
              <w:spacing w:before="120" w:after="12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CF4B7A" w:rsidRPr="00E36C57" w14:paraId="14055875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4BB5FEC5" w14:textId="77777777" w:rsidR="00CF4B7A" w:rsidRPr="00E36C57" w:rsidRDefault="00CF4B7A" w:rsidP="000F5044">
            <w:pPr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Responsabile Unico del Procedimento </w:t>
            </w:r>
          </w:p>
        </w:tc>
        <w:tc>
          <w:tcPr>
            <w:tcW w:w="3213" w:type="pct"/>
            <w:gridSpan w:val="4"/>
            <w:shd w:val="clear" w:color="auto" w:fill="auto"/>
            <w:vAlign w:val="center"/>
          </w:tcPr>
          <w:p w14:paraId="1FFBA568" w14:textId="77777777" w:rsidR="00CF4B7A" w:rsidRPr="00E36C57" w:rsidRDefault="00F050AD" w:rsidP="00863124">
            <w:pPr>
              <w:spacing w:before="120" w:after="12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>Nome e cognome</w:t>
            </w:r>
            <w:r w:rsidR="0081499C"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, </w:t>
            </w:r>
            <w:r w:rsidR="00CF4B7A"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>ruolo all’interno dell’Ente</w:t>
            </w:r>
            <w:r w:rsidR="0081499C"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e </w:t>
            </w:r>
            <w:r w:rsidR="00863124"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>atto</w:t>
            </w:r>
            <w:r w:rsidR="0081499C"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di nomina</w:t>
            </w:r>
          </w:p>
        </w:tc>
      </w:tr>
      <w:tr w:rsidR="00CF4B7A" w:rsidRPr="00E36C57" w14:paraId="1D53309B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2C1F3388" w14:textId="77777777" w:rsidR="00CF4B7A" w:rsidRPr="00E36C57" w:rsidRDefault="00CF4B7A" w:rsidP="000F5044">
            <w:pPr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Direttore dell’esecuzione del contratto </w:t>
            </w:r>
          </w:p>
        </w:tc>
        <w:tc>
          <w:tcPr>
            <w:tcW w:w="3213" w:type="pct"/>
            <w:gridSpan w:val="4"/>
            <w:shd w:val="clear" w:color="auto" w:fill="auto"/>
            <w:vAlign w:val="center"/>
          </w:tcPr>
          <w:p w14:paraId="4408B6A2" w14:textId="77777777" w:rsidR="00CF4B7A" w:rsidRPr="00E36C57" w:rsidRDefault="00CF4B7A" w:rsidP="000F5044">
            <w:pPr>
              <w:spacing w:before="120" w:after="12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>Indicare nome e cognome se diverso dal RUP</w:t>
            </w:r>
          </w:p>
        </w:tc>
      </w:tr>
      <w:tr w:rsidR="00CF4B7A" w:rsidRPr="00E36C57" w14:paraId="7D9FD6EF" w14:textId="77777777" w:rsidTr="00CF42F1">
        <w:trPr>
          <w:trHeight w:val="557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1B7C764A" w14:textId="77777777" w:rsidR="00CF4B7A" w:rsidRPr="00E36C57" w:rsidRDefault="00CF4B7A" w:rsidP="000F5044">
            <w:pPr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Tipologia di contratto</w:t>
            </w:r>
          </w:p>
        </w:tc>
        <w:tc>
          <w:tcPr>
            <w:tcW w:w="3213" w:type="pct"/>
            <w:gridSpan w:val="4"/>
            <w:shd w:val="clear" w:color="auto" w:fill="auto"/>
            <w:vAlign w:val="center"/>
          </w:tcPr>
          <w:p w14:paraId="10D2AF68" w14:textId="77777777" w:rsidR="00CF4B7A" w:rsidRPr="00E36C57" w:rsidRDefault="00E976A9" w:rsidP="00A9096F">
            <w:pPr>
              <w:spacing w:before="120" w:after="120"/>
              <w:ind w:left="71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44150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6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4B7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Appalto di servizi</w:t>
            </w:r>
            <w:r w:rsidR="00A9096F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="00A9096F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A9096F">
              <w:rPr>
                <w:rFonts w:asciiTheme="minorHAnsi" w:hAnsiTheme="minorHAnsi"/>
                <w:bCs/>
                <w:sz w:val="20"/>
                <w:szCs w:val="20"/>
              </w:rPr>
              <w:t xml:space="preserve">   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1261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6F" w:rsidRPr="00A9096F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096F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Fornitura di beni</w:t>
            </w:r>
            <w:r w:rsidR="00A9096F">
              <w:rPr>
                <w:rFonts w:asciiTheme="minorHAnsi" w:hAnsiTheme="minorHAnsi"/>
                <w:bCs/>
                <w:sz w:val="20"/>
                <w:szCs w:val="20"/>
              </w:rPr>
              <w:t xml:space="preserve">          </w:t>
            </w:r>
            <w:r w:rsidR="00A9096F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0325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6F" w:rsidRPr="00A9096F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096F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Concessione</w:t>
            </w:r>
            <w:r w:rsidR="00A9096F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r w:rsidR="00A9096F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85776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6F" w:rsidRPr="00A9096F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096F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Altro </w:t>
            </w:r>
            <w:r w:rsidR="00A9096F" w:rsidRPr="001A1115">
              <w:rPr>
                <w:rFonts w:asciiTheme="minorHAnsi" w:hAnsiTheme="minorHAnsi"/>
                <w:bCs/>
                <w:i/>
                <w:sz w:val="20"/>
                <w:szCs w:val="20"/>
              </w:rPr>
              <w:t>(specificare)</w:t>
            </w:r>
          </w:p>
        </w:tc>
      </w:tr>
      <w:tr w:rsidR="00CF4B7A" w:rsidRPr="00E36C57" w14:paraId="669EBA70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78058AD4" w14:textId="77777777" w:rsidR="00CF4B7A" w:rsidRPr="00E36C57" w:rsidRDefault="00CF4B7A" w:rsidP="00D700F6">
            <w:pPr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Procedura di scelta del contraente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2647233"/>
            <w:showingPlcHdr/>
            <w:comboBox>
              <w:listItem w:value="Scegliere un elemento."/>
              <w:listItem w:displayText="PROCEDURA APERTA (art. 60)" w:value="PROCEDURA APERTA (art. 60)"/>
              <w:listItem w:displayText="PROCEDURA RISTRETTA (art. 61)" w:value="PROCEDURA RISTRETTA (art. 61)"/>
              <w:listItem w:displayText="PROCEDURA COMPETITIVA CON NEGOZIAZIONE (art. 62)" w:value="PROCEDURA COMPETITIVA CON NEGOZIAZIONE (art. 62)"/>
              <w:listItem w:displayText="PROCEDURA NEGOZIATA SENZA PREVIA PUBBLICAZIONE DI UN BANDO DI GARA (art. 63)" w:value="PROCEDURA NEGOZIATA SENZA PREVIA PUBBLICAZIONE DI UN BANDO DI GARA (art. 63)"/>
              <w:listItem w:displayText="DIALOGO COMPETITIVO (art. 64)" w:value="DIALOGO COMPETITIVO (art. 64)"/>
              <w:listItem w:displayText="AFFIDAMENTO DIRETTO (art. 36, comma 2, lettera a)" w:value="AFFIDAMENTO DIRETTO (art. 36, comma 2, lettera a)"/>
              <w:listItem w:displayText="PROCEDURA NEGOZIATA SEMPLIFICATA (art. 36, comma 2, lettera b)" w:value="PROCEDURA NEGOZIATA SEMPLIFICATA (art. 36, comma 2, lettera b)"/>
              <w:listItem w:displayText="PROCEDURA NEGOZIATA SOLO PER LAVORI (art. 36, comma 2, lettera c)" w:value="PROCEDURA NEGOZIATA SOLO PER LAVORI (art. 36, comma 2, lettera c)"/>
              <w:listItem w:displayText="ORDINE SU CONVENZIONE QUADRO CONSIP o SOGGETTO AGGREGATORE" w:value="ORDINE SU CONVENZIONE QUADRO CONSIP o SOGGETTO AGGREGATORE"/>
              <w:listItem w:displayText="ORDINE SU ACCORDO QUADRO STIPULATO DA CENTRALE COMMITTENZA" w:value="ORDINE SU ACCORDO QUADRO STIPULATO DA CENTRALE COMMITTENZA"/>
              <w:listItem w:displayText="RICHIESTA DI OFFERTA SU MEPA (RDO) (servizi/forniture &lt; 209.000 € - lavori manutenzione &lt; 1.000.000 €)" w:value="RICHIESTA DI OFFERTA SU MEPA (RDO) (servizi/forniture &lt; 209.000 € - lavori manutenzione &lt; 1.000.000 €)"/>
              <w:listItem w:displayText="ORDINE DIRETTO DI ACQUISTO SU MEPA (ODA)" w:value="ORDINE DIRETTO DI ACQUISTO SU MEPA (ODA)"/>
              <w:listItem w:displayText="ORDINE SU ALTRO MERCATO ELETTRONICO REALIZZATO DA CENTRALE DI COMMITTENZA" w:value="ORDINE SU ALTRO MERCATO ELETTRONICO REALIZZATO DA CENTRALE DI COMMITTENZA"/>
              <w:listItem w:displayText="AFFIDAMENTO IN HOUSE" w:value="AFFIDAMENTO IN HOUSE"/>
            </w:comboBox>
          </w:sdtPr>
          <w:sdtEndPr/>
          <w:sdtContent>
            <w:tc>
              <w:tcPr>
                <w:tcW w:w="3213" w:type="pct"/>
                <w:gridSpan w:val="4"/>
                <w:shd w:val="clear" w:color="auto" w:fill="auto"/>
                <w:vAlign w:val="center"/>
              </w:tcPr>
              <w:p w14:paraId="07ABD889" w14:textId="77777777" w:rsidR="00CF4B7A" w:rsidRPr="00E36C57" w:rsidRDefault="00DA62DA" w:rsidP="000F5044">
                <w:pPr>
                  <w:spacing w:before="120" w:after="120"/>
                  <w:jc w:val="both"/>
                  <w:rPr>
                    <w:rFonts w:asciiTheme="minorHAnsi" w:hAnsiTheme="minorHAnsi"/>
                    <w:bCs/>
                    <w:sz w:val="20"/>
                    <w:szCs w:val="20"/>
                    <w:lang w:val="en-US"/>
                  </w:rPr>
                </w:pPr>
                <w:r w:rsidRPr="00E36C5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</w:tr>
      <w:tr w:rsidR="00703890" w:rsidRPr="00E36C57" w14:paraId="40DB075F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</w:tcPr>
          <w:p w14:paraId="72633D24" w14:textId="77777777" w:rsidR="00703890" w:rsidRPr="00E36C57" w:rsidRDefault="00703890" w:rsidP="00703890">
            <w:pPr>
              <w:spacing w:before="120" w:after="120"/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Criterio di aggiudicazione</w:t>
            </w:r>
          </w:p>
        </w:tc>
        <w:tc>
          <w:tcPr>
            <w:tcW w:w="3213" w:type="pct"/>
            <w:gridSpan w:val="4"/>
            <w:shd w:val="clear" w:color="auto" w:fill="auto"/>
          </w:tcPr>
          <w:sdt>
            <w:sdtPr>
              <w:rPr>
                <w:rFonts w:eastAsia="MS Gothic" w:cs="Arial"/>
                <w:sz w:val="20"/>
                <w:szCs w:val="20"/>
              </w:rPr>
              <w:id w:val="-1709644115"/>
              <w:showingPlcHdr/>
              <w:comboBox>
                <w:listItem w:value="Scegliere un elemento."/>
                <w:listItem w:displayText="SULLA BASE DELL’ELEMENTO PREZZO O DEL COSTO (Art. 95 comma 4)" w:value="SULLA BASE DELL’ELEMENTO PREZZO O DEL COSTO (Art. 95 comma 4)"/>
                <w:listItem w:displayText="SULLA BASE DEL MIGLIOR RAPPORTO QUALITÀ/PREZZO (Art. 95 comma 3)" w:value="SULLA BASE DEL MIGLIOR RAPPORTO QUALITÀ/PREZZO (Art. 95 comma 3)"/>
                <w:listItem w:displayText="SULLA BASE DEL PREZZO O COSTO FISSO IN BASE A CRITERI QUALITATIVI" w:value="SULLA BASE DEL PREZZO O COSTO FISSO IN BASE A CRITERI QUALITATIVI"/>
              </w:comboBox>
            </w:sdtPr>
            <w:sdtEndPr/>
            <w:sdtContent>
              <w:p w14:paraId="642D81D7" w14:textId="77777777" w:rsidR="00703890" w:rsidRPr="00E36C57" w:rsidRDefault="00703890" w:rsidP="00703890">
                <w:pPr>
                  <w:autoSpaceDE w:val="0"/>
                  <w:autoSpaceDN w:val="0"/>
                  <w:adjustRightInd w:val="0"/>
                  <w:spacing w:after="100"/>
                  <w:rPr>
                    <w:rFonts w:eastAsia="MS Gothic" w:cs="Arial"/>
                    <w:sz w:val="20"/>
                    <w:szCs w:val="20"/>
                  </w:rPr>
                </w:pPr>
                <w:r w:rsidRPr="00E36C5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sdtContent>
          </w:sdt>
        </w:tc>
      </w:tr>
      <w:tr w:rsidR="008D4669" w:rsidRPr="00E36C57" w14:paraId="3C3A168B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2DB6A16D" w14:textId="77777777" w:rsidR="008D4669" w:rsidRPr="00E36C57" w:rsidRDefault="008D4669" w:rsidP="0070389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Importo aggiudicato (al netto IVA)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525BAB3D" w14:textId="77777777" w:rsidR="008D4669" w:rsidRPr="00E36C57" w:rsidRDefault="008D4669" w:rsidP="008D46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€                           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14:paraId="21C5186E" w14:textId="77777777" w:rsidR="008D4669" w:rsidRPr="00E36C57" w:rsidRDefault="008D4669" w:rsidP="0070389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/>
                <w:sz w:val="20"/>
                <w:szCs w:val="20"/>
              </w:rPr>
              <w:t>Importo aggiudicato (IVA</w:t>
            </w:r>
            <w:r w:rsidR="00F605DF">
              <w:rPr>
                <w:rFonts w:asciiTheme="minorHAnsi" w:hAnsiTheme="minorHAnsi"/>
                <w:sz w:val="20"/>
                <w:szCs w:val="20"/>
              </w:rPr>
              <w:t xml:space="preserve"> al ___</w:t>
            </w:r>
            <w:r w:rsidRPr="00E36C57">
              <w:rPr>
                <w:rFonts w:asciiTheme="minorHAnsi" w:hAnsiTheme="minorHAnsi"/>
                <w:sz w:val="20"/>
                <w:szCs w:val="20"/>
              </w:rPr>
              <w:t>% inclusa)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21470290" w14:textId="77777777" w:rsidR="008D4669" w:rsidRPr="00E36C57" w:rsidRDefault="008D4669" w:rsidP="0070389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703890" w:rsidRPr="00E36C57" w14:paraId="5CB113D2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1B7FB03C" w14:textId="77777777" w:rsidR="00703890" w:rsidRPr="00E36C57" w:rsidRDefault="00703890" w:rsidP="0070389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Soggetto Aggiudicatario</w:t>
            </w: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14:paraId="0C98AA31" w14:textId="77777777" w:rsidR="00703890" w:rsidRPr="00E36C57" w:rsidRDefault="00703890" w:rsidP="0070389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>Denominazione</w:t>
            </w:r>
          </w:p>
        </w:tc>
        <w:tc>
          <w:tcPr>
            <w:tcW w:w="1996" w:type="pct"/>
            <w:gridSpan w:val="2"/>
            <w:shd w:val="clear" w:color="auto" w:fill="auto"/>
            <w:vAlign w:val="center"/>
          </w:tcPr>
          <w:p w14:paraId="57C5DCB6" w14:textId="77777777" w:rsidR="00703890" w:rsidRPr="00E36C57" w:rsidRDefault="00703890" w:rsidP="0070389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C.F.</w:t>
            </w:r>
          </w:p>
        </w:tc>
      </w:tr>
      <w:tr w:rsidR="00F050AD" w:rsidRPr="00E36C57" w14:paraId="2835C4AD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10525A1A" w14:textId="77777777" w:rsidR="00F050AD" w:rsidRPr="00E36C57" w:rsidRDefault="00F050AD" w:rsidP="0070389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Denominazione della prestazione</w:t>
            </w:r>
          </w:p>
        </w:tc>
        <w:tc>
          <w:tcPr>
            <w:tcW w:w="3213" w:type="pct"/>
            <w:gridSpan w:val="4"/>
            <w:shd w:val="clear" w:color="auto" w:fill="auto"/>
            <w:vAlign w:val="center"/>
          </w:tcPr>
          <w:p w14:paraId="42573FC2" w14:textId="77777777" w:rsidR="00F050AD" w:rsidRPr="00E36C57" w:rsidRDefault="00F050AD" w:rsidP="0070389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890" w:rsidRPr="00E36C57" w14:paraId="00A01365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31C6FA77" w14:textId="77777777" w:rsidR="00703890" w:rsidRPr="00E36C57" w:rsidRDefault="00703890" w:rsidP="0070389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Data di stipula del contratto</w:t>
            </w:r>
            <w:r w:rsidR="00E661F8" w:rsidRPr="00E36C57">
              <w:rPr>
                <w:rFonts w:asciiTheme="minorHAnsi" w:hAnsiTheme="minorHAnsi"/>
                <w:sz w:val="20"/>
                <w:szCs w:val="20"/>
              </w:rPr>
              <w:t>/Convenzione/Rdo/OdA</w:t>
            </w:r>
          </w:p>
        </w:tc>
        <w:tc>
          <w:tcPr>
            <w:tcW w:w="3213" w:type="pct"/>
            <w:gridSpan w:val="4"/>
            <w:shd w:val="clear" w:color="auto" w:fill="auto"/>
            <w:vAlign w:val="center"/>
          </w:tcPr>
          <w:p w14:paraId="398363FF" w14:textId="77777777" w:rsidR="00703890" w:rsidRPr="00E36C57" w:rsidRDefault="00703890" w:rsidP="0070389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7BD0" w:rsidRPr="00E36C57" w14:paraId="4D188CB9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1814B06F" w14:textId="77777777" w:rsidR="00117BD0" w:rsidRPr="00E36C57" w:rsidRDefault="00117BD0" w:rsidP="00117BD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Importo impegnato</w:t>
            </w:r>
          </w:p>
        </w:tc>
        <w:tc>
          <w:tcPr>
            <w:tcW w:w="3213" w:type="pct"/>
            <w:gridSpan w:val="4"/>
            <w:shd w:val="clear" w:color="auto" w:fill="auto"/>
            <w:vAlign w:val="center"/>
          </w:tcPr>
          <w:p w14:paraId="6CC14247" w14:textId="77777777" w:rsidR="00117BD0" w:rsidRPr="00E36C57" w:rsidRDefault="00117BD0" w:rsidP="00117BD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</w:tr>
      <w:tr w:rsidR="00117BD0" w:rsidRPr="00E36C57" w14:paraId="2D77F1AE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41DB7F3B" w14:textId="77777777" w:rsidR="00117BD0" w:rsidRPr="00E36C57" w:rsidRDefault="00117BD0" w:rsidP="00117BD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Periodo di riferimento della rendicontazione</w:t>
            </w:r>
          </w:p>
        </w:tc>
        <w:tc>
          <w:tcPr>
            <w:tcW w:w="3213" w:type="pct"/>
            <w:gridSpan w:val="4"/>
            <w:shd w:val="clear" w:color="auto" w:fill="auto"/>
            <w:vAlign w:val="center"/>
          </w:tcPr>
          <w:p w14:paraId="1CACD519" w14:textId="77777777" w:rsidR="00117BD0" w:rsidRPr="00E36C57" w:rsidRDefault="00117BD0" w:rsidP="00117BD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7BD0" w:rsidRPr="00E36C57" w14:paraId="177F06FC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6D7F72A1" w14:textId="77777777" w:rsidR="00117BD0" w:rsidRPr="00E36C57" w:rsidRDefault="00117BD0" w:rsidP="00117BD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lastRenderedPageBreak/>
              <w:t>Importo oggetto di rendiconto</w:t>
            </w:r>
          </w:p>
        </w:tc>
        <w:tc>
          <w:tcPr>
            <w:tcW w:w="3213" w:type="pct"/>
            <w:gridSpan w:val="4"/>
            <w:shd w:val="clear" w:color="auto" w:fill="auto"/>
            <w:vAlign w:val="center"/>
          </w:tcPr>
          <w:p w14:paraId="4D5D8333" w14:textId="77777777" w:rsidR="00117BD0" w:rsidRPr="00E36C57" w:rsidRDefault="00117BD0" w:rsidP="00117BD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7BD0" w:rsidRPr="00E36C57" w14:paraId="1F97EF95" w14:textId="77777777" w:rsidTr="00CF42F1">
        <w:trPr>
          <w:trHeight w:val="559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7F3BA1A6" w14:textId="77777777" w:rsidR="00117BD0" w:rsidRPr="00E36C57" w:rsidRDefault="00117BD0" w:rsidP="00117BD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 xml:space="preserve">Tipologia di pagamento </w:t>
            </w:r>
            <w:r w:rsidR="00B57B4A" w:rsidRPr="00E36C57">
              <w:rPr>
                <w:rFonts w:asciiTheme="minorHAnsi" w:hAnsiTheme="minorHAnsi"/>
                <w:sz w:val="20"/>
                <w:szCs w:val="20"/>
              </w:rPr>
              <w:t>oggetto di rendiconto</w:t>
            </w:r>
          </w:p>
        </w:tc>
        <w:tc>
          <w:tcPr>
            <w:tcW w:w="3213" w:type="pct"/>
            <w:gridSpan w:val="4"/>
            <w:shd w:val="clear" w:color="auto" w:fill="auto"/>
            <w:vAlign w:val="center"/>
          </w:tcPr>
          <w:p w14:paraId="2DB54EAC" w14:textId="77777777" w:rsidR="00117BD0" w:rsidRPr="00E36C57" w:rsidRDefault="00E976A9" w:rsidP="00F050AD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99865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92" w:rsidRPr="00E36C5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17BD0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Anticipo</w:t>
            </w:r>
            <w:r w:rsidR="0063670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636709">
              <w:rPr>
                <w:rFonts w:asciiTheme="minorHAnsi" w:hAnsiTheme="minorHAnsi"/>
                <w:bCs/>
                <w:sz w:val="20"/>
                <w:szCs w:val="20"/>
              </w:rPr>
              <w:t xml:space="preserve">     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82681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0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3670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Saldo</w:t>
            </w:r>
            <w:r w:rsidR="00636709">
              <w:rPr>
                <w:rFonts w:asciiTheme="minorHAnsi" w:hAnsiTheme="minorHAnsi"/>
                <w:bCs/>
                <w:sz w:val="20"/>
                <w:szCs w:val="20"/>
              </w:rPr>
              <w:t xml:space="preserve">                       </w:t>
            </w:r>
            <w:r w:rsidR="0063670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41600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6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3670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pagamento n.___</w:t>
            </w:r>
          </w:p>
        </w:tc>
      </w:tr>
    </w:tbl>
    <w:p w14:paraId="22CEEB77" w14:textId="77777777" w:rsidR="000E3157" w:rsidRPr="00E36C57" w:rsidRDefault="000E3157">
      <w:pPr>
        <w:rPr>
          <w:rFonts w:asciiTheme="minorHAnsi" w:hAnsiTheme="minorHAnsi"/>
          <w:sz w:val="20"/>
          <w:szCs w:val="20"/>
        </w:rPr>
      </w:pPr>
    </w:p>
    <w:p w14:paraId="772C00E1" w14:textId="77777777" w:rsidR="00BC64FC" w:rsidRPr="00E36C57" w:rsidRDefault="00BC64FC" w:rsidP="00CF4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538135" w:themeFill="accent6" w:themeFillShade="BF"/>
        <w:snapToGrid w:val="0"/>
        <w:spacing w:before="120" w:after="120"/>
        <w:ind w:left="460" w:hanging="460"/>
        <w:jc w:val="center"/>
        <w:rPr>
          <w:rFonts w:asciiTheme="minorHAnsi" w:hAnsiTheme="minorHAnsi"/>
          <w:b/>
          <w:bCs/>
          <w:smallCaps/>
          <w:sz w:val="20"/>
          <w:szCs w:val="20"/>
        </w:rPr>
      </w:pPr>
      <w:bookmarkStart w:id="1" w:name="_Toc493057670"/>
      <w:r w:rsidRPr="00E36C57">
        <w:rPr>
          <w:rFonts w:asciiTheme="minorHAnsi" w:hAnsiTheme="minorHAnsi"/>
          <w:b/>
          <w:bCs/>
          <w:smallCaps/>
          <w:sz w:val="20"/>
          <w:szCs w:val="20"/>
        </w:rPr>
        <w:t>SCHEDA DI CONTROLLO</w:t>
      </w:r>
      <w:bookmarkEnd w:id="1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059"/>
        <w:gridCol w:w="9726"/>
      </w:tblGrid>
      <w:tr w:rsidR="00BC64FC" w:rsidRPr="00E36C57" w14:paraId="416C2E15" w14:textId="77777777" w:rsidTr="00CF42F1">
        <w:tc>
          <w:tcPr>
            <w:tcW w:w="1711" w:type="pct"/>
            <w:shd w:val="clear" w:color="auto" w:fill="F2F2F2" w:themeFill="background1" w:themeFillShade="F2"/>
          </w:tcPr>
          <w:p w14:paraId="6E2AB0F8" w14:textId="77777777" w:rsidR="00BC64FC" w:rsidRPr="00E36C57" w:rsidRDefault="00BC64FC" w:rsidP="00B47CB3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Luogo delle verifiche</w:t>
            </w:r>
          </w:p>
        </w:tc>
        <w:tc>
          <w:tcPr>
            <w:tcW w:w="3289" w:type="pct"/>
            <w:shd w:val="clear" w:color="auto" w:fill="auto"/>
          </w:tcPr>
          <w:p w14:paraId="76D41666" w14:textId="36497B12" w:rsidR="00BC64FC" w:rsidRPr="00E36C57" w:rsidRDefault="0053751D" w:rsidP="00DB2FBF">
            <w:pPr>
              <w:spacing w:after="10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?</w:t>
            </w:r>
          </w:p>
        </w:tc>
      </w:tr>
      <w:tr w:rsidR="00BC64FC" w:rsidRPr="00E36C57" w14:paraId="227955CD" w14:textId="77777777" w:rsidTr="00CF42F1">
        <w:tc>
          <w:tcPr>
            <w:tcW w:w="1711" w:type="pct"/>
            <w:shd w:val="clear" w:color="auto" w:fill="F2F2F2" w:themeFill="background1" w:themeFillShade="F2"/>
          </w:tcPr>
          <w:p w14:paraId="6E30AC2D" w14:textId="77777777" w:rsidR="00BC64FC" w:rsidRPr="00E36C57" w:rsidRDefault="00BC64FC" w:rsidP="00B47CB3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Unità Operativa incaricata</w:t>
            </w:r>
          </w:p>
        </w:tc>
        <w:tc>
          <w:tcPr>
            <w:tcW w:w="3289" w:type="pct"/>
            <w:shd w:val="clear" w:color="auto" w:fill="auto"/>
          </w:tcPr>
          <w:p w14:paraId="5C4A1E4D" w14:textId="23956B7E" w:rsidR="00BC64FC" w:rsidRPr="00E36C57" w:rsidRDefault="00BC64FC" w:rsidP="008E509E">
            <w:pPr>
              <w:spacing w:after="10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C64FC" w:rsidRPr="00E36C57" w14:paraId="6A584D1A" w14:textId="77777777" w:rsidTr="00CF42F1">
        <w:trPr>
          <w:trHeight w:val="120"/>
        </w:trPr>
        <w:tc>
          <w:tcPr>
            <w:tcW w:w="1711" w:type="pct"/>
            <w:shd w:val="clear" w:color="auto" w:fill="F2F2F2" w:themeFill="background1" w:themeFillShade="F2"/>
          </w:tcPr>
          <w:p w14:paraId="23DD6D8B" w14:textId="77777777" w:rsidR="00BC64FC" w:rsidRPr="00E36C57" w:rsidRDefault="00BC64FC" w:rsidP="00B47CB3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Responsabile del controllo</w:t>
            </w:r>
          </w:p>
        </w:tc>
        <w:tc>
          <w:tcPr>
            <w:tcW w:w="3289" w:type="pct"/>
            <w:shd w:val="clear" w:color="auto" w:fill="auto"/>
          </w:tcPr>
          <w:p w14:paraId="00C03FB2" w14:textId="77777777" w:rsidR="00BC64FC" w:rsidRPr="00E36C57" w:rsidRDefault="00BC64FC" w:rsidP="00B47CB3">
            <w:pPr>
              <w:spacing w:after="10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C64FC" w:rsidRPr="00E36C57" w14:paraId="1D64227D" w14:textId="77777777" w:rsidTr="00CF42F1">
        <w:trPr>
          <w:trHeight w:val="120"/>
        </w:trPr>
        <w:tc>
          <w:tcPr>
            <w:tcW w:w="1711" w:type="pct"/>
            <w:shd w:val="clear" w:color="auto" w:fill="F2F2F2" w:themeFill="background1" w:themeFillShade="F2"/>
          </w:tcPr>
          <w:p w14:paraId="5892DC8D" w14:textId="77777777" w:rsidR="00BC64FC" w:rsidRPr="00E36C57" w:rsidRDefault="00BC64FC" w:rsidP="00B47CB3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Esecutore del controllo</w:t>
            </w:r>
          </w:p>
        </w:tc>
        <w:tc>
          <w:tcPr>
            <w:tcW w:w="3289" w:type="pct"/>
            <w:shd w:val="clear" w:color="auto" w:fill="F2F2F2" w:themeFill="background1" w:themeFillShade="F2"/>
          </w:tcPr>
          <w:p w14:paraId="1523E711" w14:textId="77777777" w:rsidR="00BC64FC" w:rsidRPr="00E36C57" w:rsidRDefault="00BC64FC" w:rsidP="008E509E">
            <w:pPr>
              <w:spacing w:after="10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C64FC" w:rsidRPr="00E36C57" w14:paraId="3E9B62C3" w14:textId="77777777" w:rsidTr="00CF42F1">
        <w:trPr>
          <w:trHeight w:val="120"/>
        </w:trPr>
        <w:tc>
          <w:tcPr>
            <w:tcW w:w="1711" w:type="pct"/>
            <w:shd w:val="clear" w:color="auto" w:fill="F2F2F2" w:themeFill="background1" w:themeFillShade="F2"/>
          </w:tcPr>
          <w:p w14:paraId="258BC870" w14:textId="77777777" w:rsidR="00BC64FC" w:rsidRPr="00E36C57" w:rsidRDefault="00BC64FC" w:rsidP="00B47CB3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Data di avvio della verifica</w:t>
            </w:r>
          </w:p>
        </w:tc>
        <w:sdt>
          <w:sdtPr>
            <w:rPr>
              <w:rFonts w:ascii="Calibri" w:hAnsi="Calibri" w:cs="Arial"/>
              <w:bCs/>
              <w:sz w:val="20"/>
              <w:szCs w:val="20"/>
            </w:rPr>
            <w:id w:val="161752222"/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89" w:type="pct"/>
                <w:shd w:val="clear" w:color="auto" w:fill="F2F2F2" w:themeFill="background1" w:themeFillShade="F2"/>
              </w:tcPr>
              <w:p w14:paraId="7E953EE9" w14:textId="77777777" w:rsidR="00BC64FC" w:rsidRPr="00E36C57" w:rsidRDefault="00BC64FC" w:rsidP="00B47CB3">
                <w:pPr>
                  <w:spacing w:after="100"/>
                  <w:rPr>
                    <w:rFonts w:ascii="Calibri" w:hAnsi="Calibri" w:cs="Arial"/>
                    <w:bCs/>
                    <w:sz w:val="20"/>
                    <w:szCs w:val="20"/>
                  </w:rPr>
                </w:pPr>
                <w:r w:rsidRPr="00E36C57">
                  <w:rPr>
                    <w:rStyle w:val="Testosegnaposto"/>
                    <w:sz w:val="20"/>
                    <w:szCs w:val="20"/>
                  </w:rPr>
                  <w:t>Fare clic qui per immettere una data.</w:t>
                </w:r>
              </w:p>
            </w:tc>
          </w:sdtContent>
        </w:sdt>
      </w:tr>
    </w:tbl>
    <w:p w14:paraId="6A289EE4" w14:textId="77777777" w:rsidR="006305DD" w:rsidRPr="00E36C57" w:rsidRDefault="006305DD">
      <w:pPr>
        <w:rPr>
          <w:rFonts w:asciiTheme="minorHAnsi" w:hAnsiTheme="minorHAnsi"/>
          <w:sz w:val="20"/>
          <w:szCs w:val="20"/>
        </w:rPr>
      </w:pPr>
    </w:p>
    <w:p w14:paraId="336478AE" w14:textId="77777777" w:rsidR="0078319E" w:rsidRPr="00E36C57" w:rsidRDefault="0078319E" w:rsidP="00CF4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538135" w:themeFill="accent6" w:themeFillShade="BF"/>
        <w:snapToGrid w:val="0"/>
        <w:spacing w:before="120" w:after="120"/>
        <w:ind w:left="460" w:hanging="460"/>
        <w:jc w:val="center"/>
        <w:rPr>
          <w:rFonts w:asciiTheme="minorHAnsi" w:hAnsiTheme="minorHAnsi"/>
          <w:b/>
          <w:bCs/>
          <w:smallCaps/>
          <w:sz w:val="20"/>
          <w:szCs w:val="20"/>
        </w:rPr>
      </w:pPr>
      <w:bookmarkStart w:id="2" w:name="_Toc493057673"/>
      <w:r w:rsidRPr="00E36C57">
        <w:rPr>
          <w:rFonts w:asciiTheme="minorHAnsi" w:hAnsiTheme="minorHAnsi"/>
          <w:b/>
          <w:bCs/>
          <w:smallCaps/>
          <w:sz w:val="20"/>
          <w:szCs w:val="20"/>
        </w:rPr>
        <w:t>AVANZAMENTO DE</w:t>
      </w:r>
      <w:bookmarkEnd w:id="2"/>
      <w:r w:rsidR="004209D5" w:rsidRPr="00E36C57">
        <w:rPr>
          <w:rFonts w:asciiTheme="minorHAnsi" w:hAnsiTheme="minorHAnsi"/>
          <w:b/>
          <w:bCs/>
          <w:smallCaps/>
          <w:sz w:val="20"/>
          <w:szCs w:val="20"/>
        </w:rPr>
        <w:t>LLA PRESTAZIONE</w:t>
      </w:r>
    </w:p>
    <w:tbl>
      <w:tblPr>
        <w:tblStyle w:val="Grigliatabella"/>
        <w:tblW w:w="5023" w:type="pct"/>
        <w:tblInd w:w="-5" w:type="dxa"/>
        <w:tblLook w:val="04A0" w:firstRow="1" w:lastRow="0" w:firstColumn="1" w:lastColumn="0" w:noHBand="0" w:noVBand="1"/>
      </w:tblPr>
      <w:tblGrid>
        <w:gridCol w:w="3463"/>
        <w:gridCol w:w="1530"/>
        <w:gridCol w:w="1616"/>
        <w:gridCol w:w="2210"/>
        <w:gridCol w:w="2962"/>
        <w:gridCol w:w="3072"/>
      </w:tblGrid>
      <w:tr w:rsidR="0078319E" w:rsidRPr="00E36C57" w14:paraId="7D9528D0" w14:textId="77777777" w:rsidTr="00CF42F1">
        <w:tc>
          <w:tcPr>
            <w:tcW w:w="1166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767B9C" w14:textId="77777777" w:rsidR="0078319E" w:rsidRPr="00E36C57" w:rsidRDefault="0078319E" w:rsidP="00B47CB3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Data di avvio</w:t>
            </w:r>
            <w:r w:rsidR="00F1622C" w:rsidRPr="00E36C57">
              <w:rPr>
                <w:rFonts w:asciiTheme="minorHAnsi" w:hAnsiTheme="minorHAnsi"/>
                <w:sz w:val="20"/>
                <w:szCs w:val="20"/>
              </w:rPr>
              <w:t xml:space="preserve"> della prestazione</w:t>
            </w:r>
          </w:p>
        </w:tc>
        <w:sdt>
          <w:sdtPr>
            <w:rPr>
              <w:sz w:val="20"/>
              <w:szCs w:val="20"/>
            </w:rPr>
            <w:id w:val="709072447"/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pct"/>
                <w:gridSpan w:val="3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4C70E5B0" w14:textId="77777777" w:rsidR="0078319E" w:rsidRPr="00E36C57" w:rsidRDefault="0078319E" w:rsidP="00B47CB3">
                <w:pPr>
                  <w:spacing w:after="100"/>
                  <w:rPr>
                    <w:sz w:val="20"/>
                    <w:szCs w:val="20"/>
                  </w:rPr>
                </w:pPr>
                <w:r w:rsidRPr="00E36C57">
                  <w:rPr>
                    <w:rStyle w:val="Testosegnaposto"/>
                    <w:sz w:val="20"/>
                    <w:szCs w:val="20"/>
                  </w:rPr>
                  <w:t>Fare clic qui per immettere una data.</w:t>
                </w:r>
              </w:p>
            </w:tc>
          </w:sdtContent>
        </w:sdt>
        <w:tc>
          <w:tcPr>
            <w:tcW w:w="997" w:type="pct"/>
            <w:shd w:val="clear" w:color="auto" w:fill="F2F2F2" w:themeFill="background1" w:themeFillShade="F2"/>
          </w:tcPr>
          <w:p w14:paraId="22287EDC" w14:textId="77777777" w:rsidR="0078319E" w:rsidRPr="00E36C57" w:rsidRDefault="0078319E" w:rsidP="00B47CB3">
            <w:pPr>
              <w:pStyle w:val="Nessunaspaziatura"/>
              <w:spacing w:after="100"/>
              <w:rPr>
                <w:sz w:val="20"/>
                <w:szCs w:val="20"/>
              </w:rPr>
            </w:pPr>
          </w:p>
        </w:tc>
        <w:tc>
          <w:tcPr>
            <w:tcW w:w="1034" w:type="pct"/>
            <w:shd w:val="clear" w:color="auto" w:fill="F2F2F2" w:themeFill="background1" w:themeFillShade="F2"/>
          </w:tcPr>
          <w:p w14:paraId="0697834F" w14:textId="77777777" w:rsidR="0078319E" w:rsidRPr="00E36C57" w:rsidRDefault="0078319E" w:rsidP="00B47CB3">
            <w:pPr>
              <w:spacing w:after="100"/>
              <w:rPr>
                <w:sz w:val="20"/>
                <w:szCs w:val="20"/>
              </w:rPr>
            </w:pPr>
          </w:p>
        </w:tc>
      </w:tr>
      <w:tr w:rsidR="0078319E" w:rsidRPr="00E36C57" w14:paraId="771D601E" w14:textId="77777777" w:rsidTr="00CF42F1">
        <w:tc>
          <w:tcPr>
            <w:tcW w:w="1166" w:type="pct"/>
            <w:shd w:val="clear" w:color="auto" w:fill="F2F2F2" w:themeFill="background1" w:themeFillShade="F2"/>
          </w:tcPr>
          <w:p w14:paraId="5E4BBFD4" w14:textId="77777777" w:rsidR="0078319E" w:rsidRPr="00E36C57" w:rsidRDefault="0078319E" w:rsidP="0078319E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Data di conclusione del contratto</w:t>
            </w:r>
          </w:p>
        </w:tc>
        <w:sdt>
          <w:sdtPr>
            <w:rPr>
              <w:sz w:val="20"/>
              <w:szCs w:val="20"/>
            </w:rPr>
            <w:id w:val="1237987229"/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pct"/>
                <w:gridSpan w:val="3"/>
                <w:shd w:val="clear" w:color="auto" w:fill="F2F2F2" w:themeFill="background1" w:themeFillShade="F2"/>
              </w:tcPr>
              <w:p w14:paraId="1B0B030E" w14:textId="77777777" w:rsidR="0078319E" w:rsidRPr="00E36C57" w:rsidRDefault="0078319E" w:rsidP="00B47CB3">
                <w:pPr>
                  <w:spacing w:after="100"/>
                  <w:rPr>
                    <w:sz w:val="20"/>
                    <w:szCs w:val="20"/>
                  </w:rPr>
                </w:pPr>
                <w:r w:rsidRPr="00E36C57">
                  <w:rPr>
                    <w:rStyle w:val="Testosegnaposto"/>
                    <w:sz w:val="20"/>
                    <w:szCs w:val="20"/>
                  </w:rPr>
                  <w:t>Fare clic qui per immettere una data.</w:t>
                </w:r>
              </w:p>
            </w:tc>
          </w:sdtContent>
        </w:sdt>
        <w:tc>
          <w:tcPr>
            <w:tcW w:w="997" w:type="pct"/>
            <w:shd w:val="clear" w:color="auto" w:fill="F2F2F2" w:themeFill="background1" w:themeFillShade="F2"/>
          </w:tcPr>
          <w:p w14:paraId="1080FE2A" w14:textId="77777777" w:rsidR="0078319E" w:rsidRPr="00E36C57" w:rsidRDefault="0078319E" w:rsidP="00B47CB3">
            <w:pPr>
              <w:pStyle w:val="Nessunaspaziatura"/>
              <w:spacing w:after="100"/>
              <w:rPr>
                <w:sz w:val="20"/>
                <w:szCs w:val="20"/>
              </w:rPr>
            </w:pPr>
          </w:p>
        </w:tc>
        <w:tc>
          <w:tcPr>
            <w:tcW w:w="1034" w:type="pct"/>
            <w:shd w:val="clear" w:color="auto" w:fill="F2F2F2" w:themeFill="background1" w:themeFillShade="F2"/>
          </w:tcPr>
          <w:p w14:paraId="3FA34F13" w14:textId="77777777" w:rsidR="0078319E" w:rsidRPr="00E36C57" w:rsidRDefault="0078319E" w:rsidP="00B47CB3">
            <w:pPr>
              <w:spacing w:after="100"/>
              <w:rPr>
                <w:sz w:val="20"/>
                <w:szCs w:val="20"/>
              </w:rPr>
            </w:pPr>
          </w:p>
        </w:tc>
      </w:tr>
      <w:tr w:rsidR="0078319E" w:rsidRPr="00E36C57" w14:paraId="37D42B8F" w14:textId="77777777" w:rsidTr="00CF42F1">
        <w:tc>
          <w:tcPr>
            <w:tcW w:w="1166" w:type="pct"/>
            <w:shd w:val="clear" w:color="auto" w:fill="F2F2F2" w:themeFill="background1" w:themeFillShade="F2"/>
          </w:tcPr>
          <w:p w14:paraId="3CFD6565" w14:textId="77777777" w:rsidR="0078319E" w:rsidRPr="00E36C57" w:rsidRDefault="0078319E" w:rsidP="00B47CB3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Stato di attuazione</w:t>
            </w:r>
          </w:p>
        </w:tc>
        <w:tc>
          <w:tcPr>
            <w:tcW w:w="515" w:type="pct"/>
            <w:shd w:val="clear" w:color="auto" w:fill="F2F2F2" w:themeFill="background1" w:themeFillShade="F2"/>
          </w:tcPr>
          <w:p w14:paraId="6027AF54" w14:textId="77777777" w:rsidR="0078319E" w:rsidRPr="00E36C57" w:rsidRDefault="00E976A9" w:rsidP="00B47CB3">
            <w:pPr>
              <w:spacing w:after="1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938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22C" w:rsidRPr="00E36C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319E" w:rsidRPr="00E36C57">
              <w:rPr>
                <w:sz w:val="20"/>
                <w:szCs w:val="20"/>
              </w:rPr>
              <w:t xml:space="preserve"> in corso</w:t>
            </w:r>
          </w:p>
        </w:tc>
        <w:tc>
          <w:tcPr>
            <w:tcW w:w="544" w:type="pct"/>
            <w:shd w:val="clear" w:color="auto" w:fill="F2F2F2" w:themeFill="background1" w:themeFillShade="F2"/>
          </w:tcPr>
          <w:p w14:paraId="6D7E08F9" w14:textId="77777777" w:rsidR="0078319E" w:rsidRPr="00E36C57" w:rsidRDefault="00E976A9" w:rsidP="00B47CB3">
            <w:pPr>
              <w:spacing w:after="1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915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319E" w:rsidRPr="00E36C57">
              <w:rPr>
                <w:sz w:val="20"/>
                <w:szCs w:val="20"/>
              </w:rPr>
              <w:t xml:space="preserve"> sospeso</w:t>
            </w:r>
            <w:r w:rsidR="0078319E" w:rsidRPr="00E36C57">
              <w:rPr>
                <w:rFonts w:ascii="Calibri" w:hAnsi="Calibri" w:cs="Arial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14:paraId="172B2209" w14:textId="77777777" w:rsidR="0078319E" w:rsidRPr="00E36C57" w:rsidRDefault="00E976A9" w:rsidP="00B47CB3">
            <w:pPr>
              <w:spacing w:after="1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131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19E" w:rsidRPr="00E36C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319E" w:rsidRPr="00E36C57">
              <w:rPr>
                <w:sz w:val="20"/>
                <w:szCs w:val="20"/>
              </w:rPr>
              <w:t xml:space="preserve"> concluso</w:t>
            </w:r>
          </w:p>
        </w:tc>
        <w:tc>
          <w:tcPr>
            <w:tcW w:w="997" w:type="pct"/>
            <w:shd w:val="clear" w:color="auto" w:fill="F2F2F2" w:themeFill="background1" w:themeFillShade="F2"/>
          </w:tcPr>
          <w:p w14:paraId="6CC56432" w14:textId="77777777" w:rsidR="0078319E" w:rsidRPr="00E36C57" w:rsidRDefault="0078319E" w:rsidP="00B47CB3">
            <w:pPr>
              <w:pStyle w:val="Nessunaspaziatura"/>
              <w:spacing w:after="100"/>
              <w:rPr>
                <w:sz w:val="20"/>
                <w:szCs w:val="20"/>
              </w:rPr>
            </w:pPr>
          </w:p>
        </w:tc>
        <w:tc>
          <w:tcPr>
            <w:tcW w:w="1034" w:type="pct"/>
            <w:shd w:val="clear" w:color="auto" w:fill="F2F2F2" w:themeFill="background1" w:themeFillShade="F2"/>
          </w:tcPr>
          <w:p w14:paraId="6BA1C374" w14:textId="77777777" w:rsidR="0078319E" w:rsidRPr="00E36C57" w:rsidRDefault="0078319E" w:rsidP="00B47CB3">
            <w:pPr>
              <w:spacing w:after="100"/>
              <w:rPr>
                <w:sz w:val="20"/>
                <w:szCs w:val="20"/>
              </w:rPr>
            </w:pPr>
          </w:p>
        </w:tc>
      </w:tr>
    </w:tbl>
    <w:p w14:paraId="6197CE82" w14:textId="77777777" w:rsidR="0078319E" w:rsidRPr="00E36C57" w:rsidRDefault="0078319E">
      <w:pPr>
        <w:rPr>
          <w:rFonts w:asciiTheme="minorHAnsi" w:hAnsiTheme="minorHAnsi"/>
          <w:sz w:val="20"/>
          <w:szCs w:val="20"/>
        </w:rPr>
      </w:pPr>
    </w:p>
    <w:p w14:paraId="17DA4EF6" w14:textId="77777777" w:rsidR="0078319E" w:rsidRPr="00E36C57" w:rsidRDefault="0078319E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1"/>
        <w:gridCol w:w="2735"/>
        <w:gridCol w:w="2880"/>
        <w:gridCol w:w="3129"/>
      </w:tblGrid>
      <w:tr w:rsidR="00691FBB" w:rsidRPr="00E36C57" w14:paraId="6E5B0BD9" w14:textId="77777777" w:rsidTr="00CF42F1">
        <w:trPr>
          <w:tblHeader/>
        </w:trPr>
        <w:tc>
          <w:tcPr>
            <w:tcW w:w="5000" w:type="pct"/>
            <w:gridSpan w:val="4"/>
            <w:shd w:val="clear" w:color="auto" w:fill="538135" w:themeFill="accent6" w:themeFillShade="BF"/>
            <w:vAlign w:val="center"/>
          </w:tcPr>
          <w:p w14:paraId="2D13DEE7" w14:textId="77777777" w:rsidR="00691FBB" w:rsidRPr="00E36C57" w:rsidRDefault="00691FBB" w:rsidP="00682445">
            <w:pPr>
              <w:snapToGrid w:val="0"/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 xml:space="preserve">SEZIONE </w:t>
            </w:r>
            <w:r w:rsidR="00682445" w:rsidRPr="00E36C57"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PROGRAMMAZIONE</w:t>
            </w:r>
          </w:p>
        </w:tc>
      </w:tr>
      <w:tr w:rsidR="00691FBB" w:rsidRPr="00E36C57" w14:paraId="5940D32B" w14:textId="77777777" w:rsidTr="00CF42F1">
        <w:tc>
          <w:tcPr>
            <w:tcW w:w="2043" w:type="pct"/>
            <w:shd w:val="clear" w:color="auto" w:fill="C5E0B3" w:themeFill="accent6" w:themeFillTint="66"/>
            <w:vAlign w:val="center"/>
          </w:tcPr>
          <w:p w14:paraId="35E26C0F" w14:textId="77777777" w:rsidR="00691FBB" w:rsidRPr="00E36C57" w:rsidRDefault="00691FBB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Verifica effettuata</w:t>
            </w:r>
          </w:p>
        </w:tc>
        <w:tc>
          <w:tcPr>
            <w:tcW w:w="925" w:type="pct"/>
            <w:shd w:val="clear" w:color="auto" w:fill="C5E0B3" w:themeFill="accent6" w:themeFillTint="66"/>
          </w:tcPr>
          <w:p w14:paraId="4A584866" w14:textId="77777777" w:rsidR="00691FBB" w:rsidRPr="00E36C57" w:rsidRDefault="00CC4042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</w:t>
            </w:r>
            <w:r w:rsidR="00691FBB"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if. normativo</w:t>
            </w:r>
          </w:p>
        </w:tc>
        <w:tc>
          <w:tcPr>
            <w:tcW w:w="974" w:type="pct"/>
            <w:shd w:val="clear" w:color="auto" w:fill="C5E0B3" w:themeFill="accent6" w:themeFillTint="66"/>
            <w:vAlign w:val="center"/>
          </w:tcPr>
          <w:p w14:paraId="37DE5FCD" w14:textId="77777777" w:rsidR="00691FBB" w:rsidRPr="00E36C57" w:rsidRDefault="00691FBB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Esito</w:t>
            </w:r>
          </w:p>
        </w:tc>
        <w:tc>
          <w:tcPr>
            <w:tcW w:w="1058" w:type="pct"/>
            <w:shd w:val="clear" w:color="auto" w:fill="C5E0B3" w:themeFill="accent6" w:themeFillTint="66"/>
            <w:vAlign w:val="center"/>
          </w:tcPr>
          <w:p w14:paraId="690E00C7" w14:textId="77777777" w:rsidR="00691FBB" w:rsidRPr="00E36C57" w:rsidRDefault="00691FBB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Doc. di riferimento/note</w:t>
            </w:r>
          </w:p>
        </w:tc>
      </w:tr>
      <w:tr w:rsidR="00691FBB" w:rsidRPr="00E36C57" w14:paraId="71E48809" w14:textId="77777777" w:rsidTr="00A9096F">
        <w:tc>
          <w:tcPr>
            <w:tcW w:w="2043" w:type="pct"/>
            <w:shd w:val="clear" w:color="auto" w:fill="auto"/>
          </w:tcPr>
          <w:p w14:paraId="26F202A5" w14:textId="77777777" w:rsidR="00691FBB" w:rsidRPr="00E36C57" w:rsidRDefault="00691FBB" w:rsidP="000F5044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L’intervento oggetto di finanziamento è compr</w:t>
            </w:r>
            <w:r w:rsidR="00DE383B" w:rsidRPr="00E36C57">
              <w:rPr>
                <w:rFonts w:asciiTheme="minorHAnsi" w:hAnsiTheme="minorHAnsi"/>
                <w:bCs/>
                <w:sz w:val="20"/>
                <w:szCs w:val="20"/>
              </w:rPr>
              <w:t>eso nell’atto di programmazione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</w:p>
        </w:tc>
        <w:tc>
          <w:tcPr>
            <w:tcW w:w="925" w:type="pct"/>
          </w:tcPr>
          <w:p w14:paraId="2D5C4E9B" w14:textId="77777777" w:rsidR="00691FBB" w:rsidRPr="00E36C57" w:rsidRDefault="00691FBB" w:rsidP="000F5044">
            <w:pPr>
              <w:spacing w:before="60" w:after="60"/>
              <w:ind w:left="355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Art.</w:t>
            </w:r>
            <w:r w:rsidR="005A380B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B7B25">
              <w:rPr>
                <w:rFonts w:asciiTheme="minorHAnsi" w:hAnsiTheme="minorHAnsi"/>
                <w:bCs/>
                <w:sz w:val="20"/>
                <w:szCs w:val="20"/>
              </w:rPr>
              <w:t>21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94061E8" w14:textId="77777777" w:rsidR="00A9096F" w:rsidRPr="00E36C57" w:rsidRDefault="00E976A9" w:rsidP="00A9096F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5297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6F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096F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A9096F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85233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6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096F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A9096F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8820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6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096F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  <w:p w14:paraId="45F8D3B4" w14:textId="77777777" w:rsidR="00567318" w:rsidRPr="00E36C57" w:rsidRDefault="00567318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14:paraId="75DE72BC" w14:textId="77777777" w:rsidR="00691FBB" w:rsidRPr="00E36C57" w:rsidRDefault="00691FBB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14:paraId="6743B748" w14:textId="3C032127" w:rsidR="002C2CA2" w:rsidRDefault="002C2CA2">
      <w:pPr>
        <w:rPr>
          <w:rFonts w:asciiTheme="minorHAnsi" w:hAnsiTheme="minorHAnsi"/>
          <w:sz w:val="20"/>
          <w:szCs w:val="20"/>
        </w:rPr>
      </w:pPr>
    </w:p>
    <w:p w14:paraId="5F1BB72C" w14:textId="77777777" w:rsidR="0053751D" w:rsidRPr="00E36C57" w:rsidRDefault="0053751D">
      <w:pPr>
        <w:rPr>
          <w:rFonts w:asciiTheme="minorHAnsi" w:hAnsiTheme="minorHAnsi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2"/>
        <w:gridCol w:w="2447"/>
        <w:gridCol w:w="2877"/>
        <w:gridCol w:w="3342"/>
      </w:tblGrid>
      <w:tr w:rsidR="00CC4042" w:rsidRPr="00E36C57" w14:paraId="10BF689F" w14:textId="77777777" w:rsidTr="00CF42F1">
        <w:trPr>
          <w:cantSplit/>
          <w:tblHeader/>
        </w:trPr>
        <w:tc>
          <w:tcPr>
            <w:tcW w:w="5000" w:type="pct"/>
            <w:gridSpan w:val="4"/>
            <w:shd w:val="clear" w:color="auto" w:fill="538135" w:themeFill="accent6" w:themeFillShade="BF"/>
            <w:vAlign w:val="center"/>
          </w:tcPr>
          <w:p w14:paraId="2BDB224B" w14:textId="77777777" w:rsidR="00CC4042" w:rsidRPr="00E36C57" w:rsidRDefault="00CC4042" w:rsidP="00C11988">
            <w:pPr>
              <w:snapToGrid w:val="0"/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 xml:space="preserve">SEZIONE </w:t>
            </w:r>
            <w:r w:rsidR="00682445" w:rsidRPr="00E36C57"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290324" w:rsidRPr="00E36C57">
              <w:rPr>
                <w:rFonts w:asciiTheme="minorHAnsi" w:hAnsiTheme="minorHAnsi" w:cs="Arial"/>
                <w:b/>
                <w:sz w:val="20"/>
                <w:szCs w:val="20"/>
              </w:rPr>
              <w:t>–</w:t>
            </w: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 xml:space="preserve"> PROGETTAZIONE</w:t>
            </w:r>
          </w:p>
        </w:tc>
      </w:tr>
      <w:tr w:rsidR="00CC4042" w:rsidRPr="00E36C57" w14:paraId="737725D0" w14:textId="77777777" w:rsidTr="00CF42F1">
        <w:trPr>
          <w:cantSplit/>
          <w:tblHeader/>
        </w:trPr>
        <w:tc>
          <w:tcPr>
            <w:tcW w:w="2054" w:type="pct"/>
            <w:shd w:val="clear" w:color="auto" w:fill="C5E0B3" w:themeFill="accent6" w:themeFillTint="66"/>
            <w:vAlign w:val="center"/>
          </w:tcPr>
          <w:p w14:paraId="1A1D5948" w14:textId="77777777" w:rsidR="00CC4042" w:rsidRPr="00E36C57" w:rsidRDefault="00CC4042" w:rsidP="00C11988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Verifica effettuata</w:t>
            </w:r>
          </w:p>
        </w:tc>
        <w:tc>
          <w:tcPr>
            <w:tcW w:w="832" w:type="pct"/>
            <w:shd w:val="clear" w:color="auto" w:fill="C5E0B3" w:themeFill="accent6" w:themeFillTint="66"/>
            <w:vAlign w:val="center"/>
          </w:tcPr>
          <w:p w14:paraId="72F6D780" w14:textId="77777777" w:rsidR="00CC4042" w:rsidRPr="00E36C57" w:rsidRDefault="00CC4042" w:rsidP="00C11988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Rif. normativo</w:t>
            </w:r>
          </w:p>
        </w:tc>
        <w:tc>
          <w:tcPr>
            <w:tcW w:w="978" w:type="pct"/>
            <w:shd w:val="clear" w:color="auto" w:fill="C5E0B3" w:themeFill="accent6" w:themeFillTint="66"/>
            <w:vAlign w:val="center"/>
          </w:tcPr>
          <w:p w14:paraId="02B63A1F" w14:textId="77777777" w:rsidR="00CC4042" w:rsidRPr="00E36C57" w:rsidRDefault="00CC4042" w:rsidP="00C11988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Esito</w:t>
            </w:r>
          </w:p>
        </w:tc>
        <w:tc>
          <w:tcPr>
            <w:tcW w:w="1135" w:type="pct"/>
            <w:shd w:val="clear" w:color="auto" w:fill="C5E0B3" w:themeFill="accent6" w:themeFillTint="66"/>
            <w:vAlign w:val="center"/>
          </w:tcPr>
          <w:p w14:paraId="23E06B0A" w14:textId="77777777" w:rsidR="00CC4042" w:rsidRPr="00E36C57" w:rsidRDefault="00CC4042" w:rsidP="00C11988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Doc. di riferimento/note</w:t>
            </w:r>
          </w:p>
        </w:tc>
      </w:tr>
      <w:tr w:rsidR="00BC530F" w:rsidRPr="00E36C57" w14:paraId="2EAD11C1" w14:textId="77777777" w:rsidTr="00280BD9">
        <w:trPr>
          <w:trHeight w:val="665"/>
          <w:tblHeader/>
        </w:trPr>
        <w:tc>
          <w:tcPr>
            <w:tcW w:w="2054" w:type="pct"/>
            <w:shd w:val="clear" w:color="auto" w:fill="auto"/>
            <w:vAlign w:val="center"/>
          </w:tcPr>
          <w:p w14:paraId="3CF2A2D6" w14:textId="77777777" w:rsidR="00BC530F" w:rsidRPr="00E36C57" w:rsidRDefault="00082B33" w:rsidP="00C11988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E’ </w:t>
            </w:r>
            <w:r w:rsidR="00BC530F" w:rsidRPr="00E36C57">
              <w:rPr>
                <w:rFonts w:asciiTheme="minorHAnsi" w:hAnsiTheme="minorHAnsi" w:cs="Arial"/>
                <w:bCs/>
                <w:sz w:val="20"/>
                <w:szCs w:val="20"/>
              </w:rPr>
              <w:t>stata svolta una consultazione preliminare di mercato?</w:t>
            </w:r>
          </w:p>
        </w:tc>
        <w:tc>
          <w:tcPr>
            <w:tcW w:w="832" w:type="pct"/>
            <w:vAlign w:val="center"/>
          </w:tcPr>
          <w:p w14:paraId="435DB266" w14:textId="77777777" w:rsidR="00BC530F" w:rsidRPr="00E36C57" w:rsidRDefault="00BC530F" w:rsidP="000B7B25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66 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7C91D7E8" w14:textId="77777777" w:rsidR="00280BD9" w:rsidRPr="00E36C57" w:rsidRDefault="00E976A9" w:rsidP="00280BD9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1912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="00BC530F" w:rsidRPr="00E36C57">
              <w:rPr>
                <w:rFonts w:asciiTheme="minorHAnsi" w:hAnsiTheme="minorHAnsi"/>
                <w:bCs/>
                <w:sz w:val="20"/>
                <w:szCs w:val="20"/>
              </w:rPr>
              <w:t>Si</w:t>
            </w:r>
            <w:r w:rsidR="00280BD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280BD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65382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BD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80BD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280BD9">
              <w:rPr>
                <w:rFonts w:asciiTheme="minorHAnsi" w:hAnsiTheme="minorHAnsi"/>
                <w:bCs/>
                <w:sz w:val="20"/>
                <w:szCs w:val="20"/>
              </w:rPr>
              <w:t xml:space="preserve">     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0263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80BD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  <w:p w14:paraId="0214CBDB" w14:textId="77777777" w:rsidR="00567318" w:rsidRPr="00E36C57" w:rsidRDefault="00567318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 w14:paraId="72DD4BAD" w14:textId="77777777" w:rsidR="00BC530F" w:rsidRPr="00E36C57" w:rsidRDefault="00BC530F" w:rsidP="00C11988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387D8E" w:rsidRPr="00E36C57" w14:paraId="332AAA88" w14:textId="77777777" w:rsidTr="00280BD9">
        <w:trPr>
          <w:tblHeader/>
        </w:trPr>
        <w:tc>
          <w:tcPr>
            <w:tcW w:w="2054" w:type="pct"/>
            <w:shd w:val="clear" w:color="auto" w:fill="auto"/>
            <w:vAlign w:val="center"/>
          </w:tcPr>
          <w:p w14:paraId="408EE4DE" w14:textId="77777777" w:rsidR="00387D8E" w:rsidRPr="00E36C57" w:rsidRDefault="00387D8E" w:rsidP="00C11988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E’ stato predisposto il progetto?</w:t>
            </w:r>
          </w:p>
        </w:tc>
        <w:tc>
          <w:tcPr>
            <w:tcW w:w="832" w:type="pct"/>
            <w:vAlign w:val="center"/>
          </w:tcPr>
          <w:p w14:paraId="44EEE4A0" w14:textId="77777777" w:rsidR="00387D8E" w:rsidRPr="00E36C57" w:rsidRDefault="00387D8E" w:rsidP="000B7B25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23 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1BC5AF03" w14:textId="77777777" w:rsidR="00567318" w:rsidRPr="00E36C57" w:rsidRDefault="00E976A9" w:rsidP="00D36BDA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7259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01576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6884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09D7B440" w14:textId="77777777" w:rsidR="00387D8E" w:rsidRPr="00E36C57" w:rsidRDefault="00387D8E" w:rsidP="00C11988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387D8E" w:rsidRPr="00E36C57" w14:paraId="631F019F" w14:textId="77777777" w:rsidTr="00280BD9">
        <w:trPr>
          <w:trHeight w:val="870"/>
          <w:tblHeader/>
        </w:trPr>
        <w:tc>
          <w:tcPr>
            <w:tcW w:w="2054" w:type="pct"/>
            <w:shd w:val="clear" w:color="auto" w:fill="auto"/>
            <w:vAlign w:val="center"/>
          </w:tcPr>
          <w:p w14:paraId="06DCEE7D" w14:textId="77777777" w:rsidR="00387D8E" w:rsidRPr="00E36C57" w:rsidRDefault="00387D8E" w:rsidP="00C11988">
            <w:pPr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Il progetto contiene tutti gli elementi indicati al comma 14 dell’art.</w:t>
            </w:r>
            <w:r w:rsidR="005A380B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23 del D.Lgs</w:t>
            </w:r>
            <w:r w:rsidR="005A380B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  <w:r w:rsidR="00BE74F7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50/16:</w:t>
            </w:r>
          </w:p>
          <w:p w14:paraId="64B5E509" w14:textId="77777777" w:rsidR="00387D8E" w:rsidRPr="00E36C57" w:rsidRDefault="00387D8E" w:rsidP="00C11988">
            <w:pPr>
              <w:numPr>
                <w:ilvl w:val="0"/>
                <w:numId w:val="16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la relazione tecnico – illustrativa</w:t>
            </w:r>
          </w:p>
          <w:p w14:paraId="312069E1" w14:textId="5A895A68" w:rsidR="00387D8E" w:rsidRPr="00E36C57" w:rsidRDefault="00387D8E" w:rsidP="00C11988">
            <w:pPr>
              <w:numPr>
                <w:ilvl w:val="0"/>
                <w:numId w:val="16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le indicazioni per la stesura dei documenti inerenti alla sicurezza di cui all'articolo  26 D.Lgs.  n. 81/08</w:t>
            </w:r>
            <w:r w:rsidR="0053751D">
              <w:rPr>
                <w:rFonts w:asciiTheme="minorHAnsi" w:hAnsiTheme="minorHAnsi"/>
                <w:bCs/>
                <w:sz w:val="20"/>
                <w:szCs w:val="20"/>
              </w:rPr>
              <w:t xml:space="preserve"> (T.U.</w:t>
            </w:r>
            <w:r w:rsidR="0053751D" w:rsidRPr="0053751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8340D8" w:rsidRPr="0053751D">
              <w:rPr>
                <w:rFonts w:asciiTheme="minorHAnsi" w:hAnsiTheme="minorHAnsi"/>
                <w:bCs/>
                <w:sz w:val="20"/>
                <w:szCs w:val="20"/>
              </w:rPr>
              <w:t>sulla salute e sicurezza sul lavoro</w:t>
            </w:r>
            <w:r w:rsidR="0053751D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  <w:p w14:paraId="438AADE3" w14:textId="77777777" w:rsidR="00387D8E" w:rsidRPr="00E36C57" w:rsidRDefault="00387D8E" w:rsidP="00C11988">
            <w:pPr>
              <w:numPr>
                <w:ilvl w:val="0"/>
                <w:numId w:val="16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il </w:t>
            </w:r>
            <w:r w:rsidR="005A380B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calcolo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degli importi,</w:t>
            </w:r>
            <w:r w:rsidR="005A380B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con  indicazione  degli  oneri  della sicurezza non soggetti a ribasso</w:t>
            </w:r>
          </w:p>
          <w:p w14:paraId="3A3DAC71" w14:textId="77777777" w:rsidR="00387D8E" w:rsidRPr="00E36C57" w:rsidRDefault="005A380B" w:rsidP="00C11988">
            <w:pPr>
              <w:numPr>
                <w:ilvl w:val="0"/>
                <w:numId w:val="16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il prospetto economico degli </w:t>
            </w:r>
            <w:r w:rsidR="00387D8E" w:rsidRPr="00E36C57">
              <w:rPr>
                <w:rFonts w:asciiTheme="minorHAnsi" w:hAnsiTheme="minorHAnsi"/>
                <w:bCs/>
                <w:sz w:val="20"/>
                <w:szCs w:val="20"/>
              </w:rPr>
              <w:t>oneri complessivi necessari per l'acquisizione dei servizi</w:t>
            </w:r>
          </w:p>
          <w:p w14:paraId="6B0D2FC2" w14:textId="625E32C7" w:rsidR="00387D8E" w:rsidRPr="00E36C57" w:rsidRDefault="005A380B" w:rsidP="00C11988">
            <w:pPr>
              <w:numPr>
                <w:ilvl w:val="0"/>
                <w:numId w:val="16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4C23A0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l </w:t>
            </w:r>
            <w:r w:rsidR="00387D8E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capitolato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speciale, requisiti minimi che </w:t>
            </w:r>
            <w:r w:rsidR="00387D8E" w:rsidRPr="00E36C57">
              <w:rPr>
                <w:rFonts w:asciiTheme="minorHAnsi" w:hAnsiTheme="minorHAnsi"/>
                <w:bCs/>
                <w:sz w:val="20"/>
                <w:szCs w:val="20"/>
              </w:rPr>
              <w:t>le offerte devono comunque garantire e gli aspetti che  possono  dar luogo a  criteri  premiali  da applicare  alla  valutazione  delle  offerte   in   sede   di   gara</w:t>
            </w:r>
          </w:p>
          <w:p w14:paraId="73EE14F8" w14:textId="50D13BC3" w:rsidR="00387D8E" w:rsidRPr="00E36C57" w:rsidRDefault="00E949D1" w:rsidP="00BE74F7">
            <w:pPr>
              <w:numPr>
                <w:ilvl w:val="0"/>
                <w:numId w:val="16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l'indicazione di altre </w:t>
            </w:r>
            <w:r w:rsidR="005A380B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circostanze </w:t>
            </w:r>
            <w:r w:rsidR="00387D8E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che potrebbero determinare la modifica delle condizioni negoziali </w:t>
            </w:r>
            <w:r w:rsidR="005A380B" w:rsidRPr="00E36C57">
              <w:rPr>
                <w:rFonts w:asciiTheme="minorHAnsi" w:hAnsiTheme="minorHAnsi"/>
                <w:bCs/>
                <w:sz w:val="20"/>
                <w:szCs w:val="20"/>
              </w:rPr>
              <w:t>durante il periodo di  validità</w:t>
            </w:r>
            <w:r w:rsidR="00BE74F7" w:rsidRPr="00E36C57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</w:p>
        </w:tc>
        <w:tc>
          <w:tcPr>
            <w:tcW w:w="832" w:type="pct"/>
            <w:vAlign w:val="center"/>
          </w:tcPr>
          <w:p w14:paraId="0FA752BA" w14:textId="77777777" w:rsidR="00387D8E" w:rsidRPr="00E36C57" w:rsidRDefault="00387D8E" w:rsidP="00C11988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Art. 23</w:t>
            </w:r>
            <w:r w:rsidR="005A380B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, comma 14 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 15 </w:t>
            </w:r>
          </w:p>
          <w:p w14:paraId="211D5AF3" w14:textId="77777777" w:rsidR="00387D8E" w:rsidRPr="00E36C57" w:rsidRDefault="00387D8E" w:rsidP="00C11988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7E36EAA6" w14:textId="77777777" w:rsidR="00D36BDA" w:rsidRPr="00E36C57" w:rsidRDefault="00E976A9" w:rsidP="00D36BDA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795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Si</w:t>
            </w:r>
          </w:p>
          <w:p w14:paraId="1BD4E25C" w14:textId="77777777" w:rsidR="00D36BDA" w:rsidRPr="00E36C57" w:rsidRDefault="00E976A9" w:rsidP="00D36BDA">
            <w:pPr>
              <w:spacing w:before="120" w:after="12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63856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</w:p>
          <w:p w14:paraId="50FCA73B" w14:textId="77777777" w:rsidR="00387D8E" w:rsidRPr="00E36C57" w:rsidRDefault="00E976A9" w:rsidP="00D36BDA">
            <w:pPr>
              <w:spacing w:before="120" w:after="12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57294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Parzialmente (</w:t>
            </w:r>
            <w:r w:rsidR="00D36BDA"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>indicare cosa manca)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07A86B0A" w14:textId="77777777" w:rsidR="00387D8E" w:rsidRPr="00E36C57" w:rsidRDefault="00387D8E" w:rsidP="00C11988">
            <w:pPr>
              <w:snapToGrid w:val="0"/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87D8E" w:rsidRPr="00E36C57" w14:paraId="0B4C4AE0" w14:textId="77777777" w:rsidTr="00280BD9">
        <w:trPr>
          <w:trHeight w:val="870"/>
          <w:tblHeader/>
        </w:trPr>
        <w:tc>
          <w:tcPr>
            <w:tcW w:w="2054" w:type="pct"/>
            <w:shd w:val="clear" w:color="auto" w:fill="auto"/>
            <w:vAlign w:val="center"/>
          </w:tcPr>
          <w:p w14:paraId="378E2A4C" w14:textId="77777777" w:rsidR="00387D8E" w:rsidRPr="00E36C57" w:rsidRDefault="00387D8E" w:rsidP="00C11988">
            <w:pPr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In caso di una delle procedure di cui all’art. 59, comma</w:t>
            </w:r>
            <w:r w:rsidR="00120C9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1, </w:t>
            </w:r>
            <w:r w:rsidR="00625BD2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il progetto </w:t>
            </w:r>
            <w:r w:rsidR="009951B0" w:rsidRPr="00E36C57">
              <w:rPr>
                <w:rFonts w:asciiTheme="minorHAnsi" w:hAnsiTheme="minorHAnsi"/>
                <w:bCs/>
                <w:sz w:val="20"/>
                <w:szCs w:val="20"/>
              </w:rPr>
              <w:t>prevede</w:t>
            </w:r>
            <w:r w:rsidR="004C674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951B0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la </w:t>
            </w:r>
            <w:r w:rsidR="004C674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possibilità di </w:t>
            </w:r>
            <w:r w:rsidR="004C6748"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ripetizione</w:t>
            </w:r>
            <w:r w:rsidR="004C674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di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servizi </w:t>
            </w: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analoghi</w:t>
            </w:r>
            <w:r w:rsidR="004C674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o complementari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indicandone l’entità e le condizioni di aggiudicazione?</w:t>
            </w:r>
          </w:p>
        </w:tc>
        <w:tc>
          <w:tcPr>
            <w:tcW w:w="832" w:type="pct"/>
            <w:vAlign w:val="center"/>
          </w:tcPr>
          <w:p w14:paraId="63F970E9" w14:textId="77777777" w:rsidR="00387D8E" w:rsidRPr="00E36C57" w:rsidRDefault="00387D8E" w:rsidP="00C11988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63, comma 5 </w:t>
            </w:r>
          </w:p>
          <w:p w14:paraId="736D8989" w14:textId="77777777" w:rsidR="00387D8E" w:rsidRPr="00E36C57" w:rsidRDefault="00387D8E" w:rsidP="00C11988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4C424661" w14:textId="77777777" w:rsidR="00387D8E" w:rsidRPr="00E36C57" w:rsidRDefault="00E976A9" w:rsidP="00C1198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95810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04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15117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 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2592C996" w14:textId="77777777" w:rsidR="00387D8E" w:rsidRPr="00E36C57" w:rsidRDefault="00387D8E" w:rsidP="00C11988">
            <w:pPr>
              <w:snapToGrid w:val="0"/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8E11C84" w14:textId="77777777" w:rsidR="00FD2979" w:rsidRPr="00E36C57" w:rsidRDefault="00FD2979">
      <w:pPr>
        <w:rPr>
          <w:rFonts w:asciiTheme="minorHAnsi" w:hAnsiTheme="minorHAnsi"/>
          <w:sz w:val="20"/>
          <w:szCs w:val="20"/>
        </w:rPr>
        <w:sectPr w:rsidR="00FD2979" w:rsidRPr="00E36C57" w:rsidSect="00E225EC">
          <w:headerReference w:type="default" r:id="rId11"/>
          <w:footerReference w:type="default" r:id="rId12"/>
          <w:headerReference w:type="first" r:id="rId13"/>
          <w:type w:val="continuous"/>
          <w:pgSz w:w="16838" w:h="11899" w:orient="landscape"/>
          <w:pgMar w:top="2269" w:right="851" w:bottom="1134" w:left="1418" w:header="709" w:footer="709" w:gutter="0"/>
          <w:cols w:space="708"/>
        </w:sectPr>
      </w:pPr>
    </w:p>
    <w:p w14:paraId="3F0F9CB7" w14:textId="77777777" w:rsidR="002C2CA2" w:rsidRPr="00E36C57" w:rsidRDefault="002C2CA2">
      <w:pPr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4996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0"/>
        <w:gridCol w:w="2005"/>
        <w:gridCol w:w="2863"/>
        <w:gridCol w:w="3389"/>
      </w:tblGrid>
      <w:tr w:rsidR="00B26C4A" w:rsidRPr="00E36C57" w14:paraId="5F7811E0" w14:textId="77777777" w:rsidTr="00CF42F1">
        <w:trPr>
          <w:cantSplit/>
          <w:trHeight w:val="23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54FBEB20" w14:textId="77777777" w:rsidR="00B26C4A" w:rsidRPr="00E36C57" w:rsidRDefault="00B26C4A" w:rsidP="00810EA9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 xml:space="preserve">SEZIONE </w:t>
            </w:r>
            <w:r w:rsidR="00682445" w:rsidRPr="00E36C57">
              <w:rPr>
                <w:rFonts w:asciiTheme="minorHAnsi" w:hAnsiTheme="minorHAnsi" w:cs="Arial"/>
                <w:b/>
                <w:sz w:val="20"/>
                <w:szCs w:val="20"/>
              </w:rPr>
              <w:t>D</w:t>
            </w: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DETERMINA A CONTRARRE</w:t>
            </w:r>
          </w:p>
        </w:tc>
      </w:tr>
      <w:tr w:rsidR="00830696" w:rsidRPr="00E36C57" w14:paraId="4222436D" w14:textId="77777777" w:rsidTr="00CF42F1">
        <w:trPr>
          <w:cantSplit/>
          <w:trHeight w:val="23"/>
          <w:tblHeader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52A3C1" w14:textId="77777777" w:rsidR="00B26C4A" w:rsidRPr="00E36C57" w:rsidRDefault="00B26C4A" w:rsidP="00810EA9">
            <w:pPr>
              <w:snapToGri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Verifica effettuata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60F3BD" w14:textId="77777777" w:rsidR="00B26C4A" w:rsidRPr="00E36C57" w:rsidRDefault="00B26C4A" w:rsidP="00810EA9">
            <w:pPr>
              <w:spacing w:before="60" w:after="60"/>
              <w:ind w:left="355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Rif. normativo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735E39" w14:textId="77777777" w:rsidR="00B26C4A" w:rsidRPr="00E36C57" w:rsidRDefault="00B26C4A" w:rsidP="00810EA9">
            <w:pPr>
              <w:spacing w:before="60" w:after="60"/>
              <w:ind w:left="355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Esito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FF26BE6" w14:textId="77777777" w:rsidR="00B26C4A" w:rsidRPr="00E36C57" w:rsidRDefault="00B26C4A" w:rsidP="00810EA9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Doc. di riferimento/note</w:t>
            </w:r>
          </w:p>
        </w:tc>
      </w:tr>
      <w:tr w:rsidR="006D04BC" w:rsidRPr="00E36C57" w14:paraId="184D07FD" w14:textId="77777777" w:rsidTr="00A9096F">
        <w:trPr>
          <w:trHeight w:val="784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8397" w14:textId="77777777" w:rsidR="008454A8" w:rsidRPr="00E36C57" w:rsidRDefault="008454A8" w:rsidP="00810EA9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E’ stata adottata la determina a contrarre?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0D45" w14:textId="77777777" w:rsidR="008454A8" w:rsidRPr="00E36C57" w:rsidRDefault="00983C95" w:rsidP="000B7B25">
            <w:pPr>
              <w:spacing w:before="60" w:after="60"/>
              <w:ind w:left="35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32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12F8" w14:textId="77777777" w:rsidR="004E225B" w:rsidRPr="00E36C57" w:rsidRDefault="00E976A9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5020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9831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47321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7429" w14:textId="77777777" w:rsidR="008454A8" w:rsidRPr="00E36C57" w:rsidRDefault="00322F89" w:rsidP="00810EA9">
            <w:pPr>
              <w:snapToGrid w:val="0"/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Allegare </w:t>
            </w:r>
            <w:r w:rsidR="008454A8"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>l’atto</w:t>
            </w:r>
          </w:p>
        </w:tc>
      </w:tr>
      <w:tr w:rsidR="00830696" w:rsidRPr="00E36C57" w14:paraId="6D84ABB8" w14:textId="77777777" w:rsidTr="00A9096F">
        <w:trPr>
          <w:trHeight w:val="387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2623" w14:textId="77777777" w:rsidR="00B61336" w:rsidRPr="00E36C57" w:rsidRDefault="00B61336" w:rsidP="00810EA9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La determina a contrarre contiene l’indicazione circa:</w:t>
            </w:r>
          </w:p>
          <w:p w14:paraId="2B1BF385" w14:textId="77777777" w:rsidR="00B61336" w:rsidRPr="00E36C57" w:rsidRDefault="00B61336" w:rsidP="002C2CA2">
            <w:pPr>
              <w:numPr>
                <w:ilvl w:val="0"/>
                <w:numId w:val="17"/>
              </w:numPr>
              <w:snapToGrid w:val="0"/>
              <w:spacing w:before="60" w:after="60"/>
              <w:ind w:left="49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il fine di pubblico interesse</w:t>
            </w:r>
          </w:p>
          <w:p w14:paraId="6A59F0E2" w14:textId="77777777" w:rsidR="00B61336" w:rsidRPr="00E36C57" w:rsidRDefault="00B61336" w:rsidP="002C2CA2">
            <w:pPr>
              <w:numPr>
                <w:ilvl w:val="0"/>
                <w:numId w:val="17"/>
              </w:numPr>
              <w:snapToGrid w:val="0"/>
              <w:spacing w:before="60" w:after="60"/>
              <w:ind w:left="49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l’oggetto del contratto</w:t>
            </w:r>
          </w:p>
          <w:p w14:paraId="177AF774" w14:textId="77777777" w:rsidR="00D97EF2" w:rsidRPr="00E36C57" w:rsidRDefault="00133EBE" w:rsidP="002C2CA2">
            <w:pPr>
              <w:numPr>
                <w:ilvl w:val="0"/>
                <w:numId w:val="17"/>
              </w:numPr>
              <w:snapToGrid w:val="0"/>
              <w:spacing w:before="60" w:after="60"/>
              <w:ind w:left="49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l’importo massimo</w:t>
            </w:r>
            <w:r w:rsidR="00D97EF2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stimato dell’affidamento</w:t>
            </w:r>
            <w:r w:rsidR="00D97EF2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e la copertura finanziaria</w:t>
            </w:r>
          </w:p>
          <w:p w14:paraId="6373DF73" w14:textId="77777777" w:rsidR="008E2BD1" w:rsidRPr="00E36C57" w:rsidRDefault="008E2BD1" w:rsidP="002C2CA2">
            <w:pPr>
              <w:numPr>
                <w:ilvl w:val="0"/>
                <w:numId w:val="17"/>
              </w:numPr>
              <w:snapToGrid w:val="0"/>
              <w:spacing w:before="60" w:after="60"/>
              <w:ind w:left="49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la giustificazione sulla ragionevolezza delle risorse messe a bando (la procedura seguita per la determinazione del valore economico)</w:t>
            </w:r>
          </w:p>
          <w:p w14:paraId="6F503576" w14:textId="77777777" w:rsidR="00B61336" w:rsidRPr="00E36C57" w:rsidRDefault="00B61336" w:rsidP="002C2CA2">
            <w:pPr>
              <w:numPr>
                <w:ilvl w:val="0"/>
                <w:numId w:val="17"/>
              </w:numPr>
              <w:snapToGrid w:val="0"/>
              <w:spacing w:before="60" w:after="60"/>
              <w:ind w:left="49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le clausole essenziali</w:t>
            </w:r>
          </w:p>
          <w:p w14:paraId="731FE547" w14:textId="77777777" w:rsidR="00B61336" w:rsidRPr="00E36C57" w:rsidRDefault="0051316D" w:rsidP="002C2CA2">
            <w:pPr>
              <w:numPr>
                <w:ilvl w:val="0"/>
                <w:numId w:val="17"/>
              </w:numPr>
              <w:snapToGrid w:val="0"/>
              <w:spacing w:before="60" w:after="60"/>
              <w:ind w:left="49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la forma del contratto</w:t>
            </w:r>
          </w:p>
          <w:p w14:paraId="29ABC6E9" w14:textId="77777777" w:rsidR="00B61336" w:rsidRPr="00E36C57" w:rsidRDefault="00D97EF2" w:rsidP="002C2CA2">
            <w:pPr>
              <w:numPr>
                <w:ilvl w:val="0"/>
                <w:numId w:val="17"/>
              </w:numPr>
              <w:snapToGrid w:val="0"/>
              <w:spacing w:before="60" w:after="60"/>
              <w:ind w:left="49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la procedura che si intende seguire e </w:t>
            </w:r>
            <w:r w:rsidR="0051316D" w:rsidRPr="00E36C57">
              <w:rPr>
                <w:rFonts w:asciiTheme="minorHAnsi" w:hAnsiTheme="minorHAnsi"/>
                <w:bCs/>
                <w:sz w:val="20"/>
                <w:szCs w:val="20"/>
              </w:rPr>
              <w:t>le ragioni di tale scelta</w:t>
            </w:r>
          </w:p>
          <w:p w14:paraId="3DFAA4B2" w14:textId="6E60EB27" w:rsidR="007C076E" w:rsidRPr="00E36C57" w:rsidRDefault="007C076E" w:rsidP="002C2CA2">
            <w:pPr>
              <w:numPr>
                <w:ilvl w:val="0"/>
                <w:numId w:val="17"/>
              </w:numPr>
              <w:snapToGrid w:val="0"/>
              <w:spacing w:before="60" w:after="60"/>
              <w:ind w:left="49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i crite</w:t>
            </w:r>
            <w:r w:rsidR="0051316D" w:rsidRPr="00E36C57">
              <w:rPr>
                <w:rFonts w:asciiTheme="minorHAnsi" w:hAnsiTheme="minorHAnsi"/>
                <w:bCs/>
                <w:sz w:val="20"/>
                <w:szCs w:val="20"/>
              </w:rPr>
              <w:t>ri di selezione degli operatori</w:t>
            </w:r>
            <w:r w:rsidR="007F715D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(</w:t>
            </w:r>
            <w:r w:rsidR="008E2BD1" w:rsidRPr="00E36C57">
              <w:rPr>
                <w:rFonts w:asciiTheme="minorHAnsi" w:hAnsiTheme="minorHAnsi"/>
                <w:bCs/>
                <w:sz w:val="20"/>
                <w:szCs w:val="20"/>
              </w:rPr>
              <w:t>requis</w:t>
            </w:r>
            <w:r w:rsidR="00CF68E7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iti di </w:t>
            </w:r>
            <w:r w:rsidR="0053751D" w:rsidRPr="00E36C57">
              <w:rPr>
                <w:rFonts w:asciiTheme="minorHAnsi" w:hAnsiTheme="minorHAnsi"/>
                <w:bCs/>
                <w:sz w:val="20"/>
                <w:szCs w:val="20"/>
              </w:rPr>
              <w:t>idoneità</w:t>
            </w:r>
            <w:r w:rsidR="00CF68E7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professionale; </w:t>
            </w:r>
            <w:r w:rsidR="0053751D" w:rsidRPr="00E36C57">
              <w:rPr>
                <w:rFonts w:asciiTheme="minorHAnsi" w:hAnsiTheme="minorHAnsi"/>
                <w:bCs/>
                <w:sz w:val="20"/>
                <w:szCs w:val="20"/>
              </w:rPr>
              <w:t>capacità</w:t>
            </w:r>
            <w:r w:rsidR="008E2BD1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economica e finanziaria; </w:t>
            </w:r>
            <w:r w:rsidR="0053751D" w:rsidRPr="00E36C57">
              <w:rPr>
                <w:rFonts w:asciiTheme="minorHAnsi" w:hAnsiTheme="minorHAnsi"/>
                <w:bCs/>
                <w:sz w:val="20"/>
                <w:szCs w:val="20"/>
              </w:rPr>
              <w:t>capacità</w:t>
            </w:r>
            <w:r w:rsidR="008E2BD1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tecniche e professionali</w:t>
            </w:r>
            <w:r w:rsidR="00D97EF2" w:rsidRPr="00E36C57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  <w:p w14:paraId="538D2884" w14:textId="77777777" w:rsidR="007C076E" w:rsidRPr="00E36C57" w:rsidRDefault="007F715D" w:rsidP="002C2CA2">
            <w:pPr>
              <w:numPr>
                <w:ilvl w:val="0"/>
                <w:numId w:val="17"/>
              </w:numPr>
              <w:snapToGrid w:val="0"/>
              <w:spacing w:before="60" w:after="60"/>
              <w:ind w:left="49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i criteri di valutazione delle offerte</w:t>
            </w:r>
            <w:r w:rsidR="008E2BD1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(economicamente più vantaggiosa; al prezzo più basso)</w:t>
            </w:r>
          </w:p>
          <w:p w14:paraId="69582059" w14:textId="77777777" w:rsidR="007C076E" w:rsidRPr="00E36C57" w:rsidRDefault="00983C95" w:rsidP="002C2CA2">
            <w:pPr>
              <w:numPr>
                <w:ilvl w:val="0"/>
                <w:numId w:val="17"/>
              </w:numPr>
              <w:snapToGrid w:val="0"/>
              <w:spacing w:before="60" w:after="60"/>
              <w:ind w:left="49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l’</w:t>
            </w:r>
            <w:r w:rsidR="007C076E" w:rsidRPr="00E36C57">
              <w:rPr>
                <w:rFonts w:asciiTheme="minorHAnsi" w:hAnsiTheme="minorHAnsi"/>
                <w:bCs/>
                <w:sz w:val="20"/>
                <w:szCs w:val="20"/>
              </w:rPr>
              <w:t>approvazione del capitolato tecnico</w:t>
            </w:r>
          </w:p>
          <w:p w14:paraId="74DDF2B6" w14:textId="77777777" w:rsidR="00B61336" w:rsidRPr="00E36C57" w:rsidRDefault="007C076E" w:rsidP="002C2CA2">
            <w:pPr>
              <w:numPr>
                <w:ilvl w:val="0"/>
                <w:numId w:val="17"/>
              </w:numPr>
              <w:snapToGrid w:val="0"/>
              <w:spacing w:before="60" w:after="60"/>
              <w:ind w:left="49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l’’approvazione dello schema di contratto</w:t>
            </w:r>
            <w:r w:rsidR="00983C95" w:rsidRPr="00E36C57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1E0B" w14:textId="77777777" w:rsidR="00B61336" w:rsidRPr="00E36C57" w:rsidRDefault="00A9096F" w:rsidP="000B7B25">
            <w:pPr>
              <w:spacing w:before="60" w:after="60"/>
              <w:ind w:left="355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32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2B18" w14:textId="77777777" w:rsidR="00B61336" w:rsidRPr="00E36C57" w:rsidRDefault="00E976A9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4040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="00B61336" w:rsidRPr="00E36C57">
              <w:rPr>
                <w:rFonts w:asciiTheme="minorHAnsi" w:hAnsiTheme="minorHAnsi"/>
                <w:bCs/>
                <w:sz w:val="20"/>
                <w:szCs w:val="20"/>
              </w:rPr>
              <w:t>Si</w:t>
            </w:r>
          </w:p>
          <w:p w14:paraId="7DD7F9CE" w14:textId="77777777" w:rsidR="00B61336" w:rsidRPr="00E36C57" w:rsidRDefault="00E976A9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62303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="00B61336" w:rsidRPr="00E36C57">
              <w:rPr>
                <w:rFonts w:asciiTheme="minorHAnsi" w:hAnsiTheme="minorHAnsi"/>
                <w:bCs/>
                <w:sz w:val="20"/>
                <w:szCs w:val="20"/>
              </w:rPr>
              <w:t>No</w:t>
            </w:r>
          </w:p>
          <w:p w14:paraId="61974C9E" w14:textId="77777777" w:rsidR="00B61336" w:rsidRPr="00E36C57" w:rsidRDefault="00E976A9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59567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="00B6133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Parzialmente </w:t>
            </w:r>
            <w:r w:rsidR="00B61336"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>(indicare cosa manca)</w:t>
            </w:r>
          </w:p>
          <w:p w14:paraId="0463421D" w14:textId="77777777" w:rsidR="00B61336" w:rsidRPr="00E36C57" w:rsidRDefault="00B61336" w:rsidP="00810EA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F78C" w14:textId="77777777" w:rsidR="00B61336" w:rsidRPr="00E36C57" w:rsidRDefault="00B61336" w:rsidP="00810EA9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87E9F" w:rsidRPr="00E36C57" w14:paraId="089963CE" w14:textId="77777777" w:rsidTr="00A9096F">
        <w:trPr>
          <w:trHeight w:val="387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A769" w14:textId="77777777" w:rsidR="00987E9F" w:rsidRPr="00E36C57" w:rsidRDefault="00987E9F" w:rsidP="00810EA9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La determina a c</w:t>
            </w:r>
            <w:r w:rsidR="00983C95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ontrarre è stata </w:t>
            </w:r>
            <w:r w:rsidR="00863124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pubblicata su </w:t>
            </w:r>
            <w:r w:rsidR="00983C95" w:rsidRPr="00E36C57">
              <w:rPr>
                <w:rFonts w:asciiTheme="minorHAnsi" w:hAnsiTheme="minorHAnsi"/>
                <w:bCs/>
                <w:sz w:val="20"/>
                <w:szCs w:val="20"/>
              </w:rPr>
              <w:t>profilo del committente nella sezione “Amministrazione trasparente”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1A79" w14:textId="77777777" w:rsidR="00987E9F" w:rsidRPr="00E36C57" w:rsidRDefault="00987E9F" w:rsidP="000B7B25">
            <w:p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Art. 29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57B2" w14:textId="77777777" w:rsidR="004E225B" w:rsidRPr="00E36C57" w:rsidRDefault="00E976A9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4167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54468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0353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02F0" w14:textId="77777777" w:rsidR="00987E9F" w:rsidRPr="00E36C57" w:rsidRDefault="00987E9F" w:rsidP="00810EA9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</w:tbl>
    <w:p w14:paraId="7F9690EA" w14:textId="172A1FFF" w:rsidR="004C23A0" w:rsidRDefault="004C23A0" w:rsidP="00810EA9">
      <w:pPr>
        <w:rPr>
          <w:rFonts w:asciiTheme="minorHAnsi" w:hAnsiTheme="minorHAnsi"/>
          <w:b/>
          <w:sz w:val="20"/>
          <w:szCs w:val="20"/>
          <w:highlight w:val="lightGray"/>
        </w:rPr>
      </w:pPr>
    </w:p>
    <w:p w14:paraId="461A319C" w14:textId="75EDFB72" w:rsidR="0053751D" w:rsidRDefault="0053751D" w:rsidP="00810EA9">
      <w:pPr>
        <w:rPr>
          <w:rFonts w:asciiTheme="minorHAnsi" w:hAnsiTheme="minorHAnsi"/>
          <w:b/>
          <w:sz w:val="20"/>
          <w:szCs w:val="20"/>
          <w:highlight w:val="lightGray"/>
        </w:rPr>
      </w:pPr>
    </w:p>
    <w:p w14:paraId="45D43315" w14:textId="78B89168" w:rsidR="0053751D" w:rsidRDefault="0053751D" w:rsidP="00810EA9">
      <w:pPr>
        <w:rPr>
          <w:rFonts w:asciiTheme="minorHAnsi" w:hAnsiTheme="minorHAnsi"/>
          <w:b/>
          <w:sz w:val="20"/>
          <w:szCs w:val="20"/>
          <w:highlight w:val="lightGray"/>
        </w:rPr>
      </w:pPr>
    </w:p>
    <w:p w14:paraId="5BAF2862" w14:textId="69AD1D21" w:rsidR="0053751D" w:rsidRDefault="0053751D" w:rsidP="00810EA9">
      <w:pPr>
        <w:rPr>
          <w:rFonts w:asciiTheme="minorHAnsi" w:hAnsiTheme="minorHAnsi"/>
          <w:b/>
          <w:sz w:val="20"/>
          <w:szCs w:val="20"/>
          <w:highlight w:val="lightGray"/>
        </w:rPr>
      </w:pPr>
    </w:p>
    <w:p w14:paraId="3143598D" w14:textId="77777777" w:rsidR="0053751D" w:rsidRPr="00E36C57" w:rsidRDefault="0053751D" w:rsidP="00810EA9">
      <w:pPr>
        <w:rPr>
          <w:rFonts w:asciiTheme="minorHAnsi" w:hAnsiTheme="minorHAnsi"/>
          <w:b/>
          <w:sz w:val="20"/>
          <w:szCs w:val="20"/>
          <w:highlight w:val="lightGray"/>
        </w:rPr>
      </w:pPr>
    </w:p>
    <w:tbl>
      <w:tblPr>
        <w:tblpPr w:leftFromText="141" w:rightFromText="141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6584"/>
        <w:gridCol w:w="2578"/>
        <w:gridCol w:w="3007"/>
        <w:gridCol w:w="2528"/>
      </w:tblGrid>
      <w:tr w:rsidR="00B17C1E" w:rsidRPr="00E36C57" w14:paraId="620168A0" w14:textId="77777777" w:rsidTr="00CF42F1">
        <w:trPr>
          <w:cantSplit/>
          <w:trHeight w:val="20"/>
          <w:tblHeader/>
        </w:trPr>
        <w:tc>
          <w:tcPr>
            <w:tcW w:w="5000" w:type="pct"/>
            <w:gridSpan w:val="4"/>
            <w:shd w:val="clear" w:color="auto" w:fill="538135" w:themeFill="accent6" w:themeFillShade="BF"/>
            <w:vAlign w:val="center"/>
          </w:tcPr>
          <w:p w14:paraId="4E42569B" w14:textId="77777777" w:rsidR="00B17C1E" w:rsidRPr="00E36C57" w:rsidRDefault="00B17C1E" w:rsidP="00953815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>SEZIONE E</w:t>
            </w:r>
            <w:r w:rsidR="00983C95" w:rsidRPr="00E36C57">
              <w:rPr>
                <w:rFonts w:asciiTheme="minorHAnsi" w:hAnsiTheme="minorHAnsi" w:cs="Arial"/>
                <w:b/>
                <w:sz w:val="20"/>
                <w:szCs w:val="20"/>
              </w:rPr>
              <w:t xml:space="preserve"> - SCELTA </w:t>
            </w: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>DEL CONTRAENTE</w:t>
            </w:r>
          </w:p>
        </w:tc>
      </w:tr>
      <w:tr w:rsidR="00B17C1E" w:rsidRPr="00E36C57" w14:paraId="52D9BC02" w14:textId="77777777" w:rsidTr="00CF42F1">
        <w:trPr>
          <w:cantSplit/>
          <w:trHeight w:val="20"/>
          <w:tblHeader/>
        </w:trPr>
        <w:tc>
          <w:tcPr>
            <w:tcW w:w="2240" w:type="pct"/>
            <w:shd w:val="clear" w:color="auto" w:fill="C5E0B3" w:themeFill="accent6" w:themeFillTint="66"/>
            <w:vAlign w:val="center"/>
          </w:tcPr>
          <w:p w14:paraId="6B17A6AD" w14:textId="77777777" w:rsidR="00B17C1E" w:rsidRPr="00E36C57" w:rsidRDefault="00B17C1E" w:rsidP="00B17C1E">
            <w:pPr>
              <w:snapToGri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Verifica effettuata</w:t>
            </w:r>
          </w:p>
        </w:tc>
        <w:tc>
          <w:tcPr>
            <w:tcW w:w="877" w:type="pct"/>
            <w:shd w:val="clear" w:color="auto" w:fill="C5E0B3" w:themeFill="accent6" w:themeFillTint="66"/>
            <w:vAlign w:val="center"/>
          </w:tcPr>
          <w:p w14:paraId="056231EA" w14:textId="77777777" w:rsidR="00B17C1E" w:rsidRPr="00E36C57" w:rsidRDefault="00B17C1E" w:rsidP="00B17C1E">
            <w:pPr>
              <w:spacing w:before="60" w:after="60"/>
              <w:ind w:left="355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Rif. normativo</w:t>
            </w:r>
          </w:p>
        </w:tc>
        <w:tc>
          <w:tcPr>
            <w:tcW w:w="1023" w:type="pct"/>
            <w:shd w:val="clear" w:color="auto" w:fill="C5E0B3" w:themeFill="accent6" w:themeFillTint="66"/>
            <w:vAlign w:val="center"/>
          </w:tcPr>
          <w:p w14:paraId="23218340" w14:textId="77777777" w:rsidR="00B17C1E" w:rsidRPr="00E36C57" w:rsidRDefault="00B17C1E" w:rsidP="00B17C1E">
            <w:pPr>
              <w:spacing w:before="60" w:after="60"/>
              <w:ind w:left="355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Esito</w:t>
            </w:r>
          </w:p>
        </w:tc>
        <w:tc>
          <w:tcPr>
            <w:tcW w:w="860" w:type="pct"/>
            <w:shd w:val="clear" w:color="auto" w:fill="C5E0B3" w:themeFill="accent6" w:themeFillTint="66"/>
            <w:vAlign w:val="center"/>
          </w:tcPr>
          <w:p w14:paraId="57B4EC4A" w14:textId="77777777" w:rsidR="00B17C1E" w:rsidRPr="00E36C57" w:rsidRDefault="00B17C1E" w:rsidP="00B17C1E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Doc. di riferimento/note</w:t>
            </w:r>
          </w:p>
        </w:tc>
      </w:tr>
      <w:tr w:rsidR="00983C95" w:rsidRPr="00E36C57" w14:paraId="7FA0C5DF" w14:textId="77777777" w:rsidTr="00A9096F">
        <w:trPr>
          <w:trHeight w:val="392"/>
        </w:trPr>
        <w:tc>
          <w:tcPr>
            <w:tcW w:w="2240" w:type="pct"/>
            <w:vMerge w:val="restart"/>
            <w:vAlign w:val="center"/>
          </w:tcPr>
          <w:p w14:paraId="060E6C80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Qual è la procedura di scelta del contraente individuata? </w:t>
            </w:r>
          </w:p>
        </w:tc>
        <w:tc>
          <w:tcPr>
            <w:tcW w:w="877" w:type="pct"/>
          </w:tcPr>
          <w:p w14:paraId="726520D2" w14:textId="77777777" w:rsidR="00983C95" w:rsidRPr="00E36C57" w:rsidRDefault="00983C95" w:rsidP="000B7B25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Art. 60  </w:t>
            </w:r>
          </w:p>
        </w:tc>
        <w:tc>
          <w:tcPr>
            <w:tcW w:w="1023" w:type="pct"/>
            <w:vAlign w:val="center"/>
          </w:tcPr>
          <w:p w14:paraId="2CA90C94" w14:textId="77777777" w:rsidR="00983C95" w:rsidRPr="00E36C57" w:rsidRDefault="00E976A9" w:rsidP="00D82FE8">
            <w:pPr>
              <w:spacing w:before="120" w:after="120"/>
              <w:ind w:left="391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4445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83C95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Procedura aperta </w:t>
            </w:r>
          </w:p>
        </w:tc>
        <w:tc>
          <w:tcPr>
            <w:tcW w:w="860" w:type="pct"/>
            <w:vMerge w:val="restart"/>
            <w:vAlign w:val="center"/>
          </w:tcPr>
          <w:p w14:paraId="6C546001" w14:textId="77777777" w:rsidR="00E36C57" w:rsidRPr="00E36C57" w:rsidRDefault="00E36C57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BF4092F" w14:textId="77777777" w:rsidR="00E36C57" w:rsidRPr="00E36C57" w:rsidRDefault="00E36C57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5C1155F8" w14:textId="77777777" w:rsidR="00E36C57" w:rsidRPr="00E36C57" w:rsidRDefault="00E36C57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01BFBB7" w14:textId="77777777" w:rsidR="00E36C57" w:rsidRPr="00E36C57" w:rsidRDefault="00E36C57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6C944F2E" w14:textId="77777777" w:rsidR="00E36C57" w:rsidRPr="00E36C57" w:rsidRDefault="00E36C57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0AE7E4A" w14:textId="77777777" w:rsidR="00E36C57" w:rsidRPr="00E36C57" w:rsidRDefault="00E36C57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12FA9FD" w14:textId="77777777" w:rsidR="00E36C57" w:rsidRPr="00E36C57" w:rsidRDefault="00E36C57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6C98FEDD" w14:textId="77777777" w:rsidR="00E36C57" w:rsidRPr="00E36C57" w:rsidRDefault="00E36C57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47647B7" w14:textId="77777777" w:rsidR="00E36C57" w:rsidRPr="00E36C57" w:rsidRDefault="00E36C57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8AA12D2" w14:textId="77777777" w:rsidR="00E36C57" w:rsidRPr="00E36C57" w:rsidRDefault="00E36C57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83C95" w:rsidRPr="00E36C57" w14:paraId="2B06AC8C" w14:textId="77777777" w:rsidTr="00A9096F">
        <w:trPr>
          <w:trHeight w:val="386"/>
        </w:trPr>
        <w:tc>
          <w:tcPr>
            <w:tcW w:w="2240" w:type="pct"/>
            <w:vMerge/>
            <w:vAlign w:val="center"/>
          </w:tcPr>
          <w:p w14:paraId="55D3F612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7" w:type="pct"/>
          </w:tcPr>
          <w:p w14:paraId="3F93E655" w14:textId="77777777" w:rsidR="00983C95" w:rsidRPr="00E36C57" w:rsidRDefault="00983C95" w:rsidP="000B7B25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Art.  61 </w:t>
            </w:r>
          </w:p>
        </w:tc>
        <w:tc>
          <w:tcPr>
            <w:tcW w:w="1023" w:type="pct"/>
            <w:vAlign w:val="center"/>
          </w:tcPr>
          <w:p w14:paraId="27F823E5" w14:textId="77777777" w:rsidR="00983C95" w:rsidRPr="00E36C57" w:rsidRDefault="00E976A9" w:rsidP="00D82FE8">
            <w:pPr>
              <w:spacing w:before="120" w:after="120"/>
              <w:ind w:left="391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202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83C95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Procedura ristretta </w:t>
            </w:r>
          </w:p>
        </w:tc>
        <w:tc>
          <w:tcPr>
            <w:tcW w:w="860" w:type="pct"/>
            <w:vMerge/>
            <w:vAlign w:val="center"/>
          </w:tcPr>
          <w:p w14:paraId="7585D9EF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83C95" w:rsidRPr="00E36C57" w14:paraId="5C355013" w14:textId="77777777" w:rsidTr="00A9096F">
        <w:trPr>
          <w:trHeight w:val="386"/>
        </w:trPr>
        <w:tc>
          <w:tcPr>
            <w:tcW w:w="2240" w:type="pct"/>
            <w:vMerge/>
            <w:vAlign w:val="center"/>
          </w:tcPr>
          <w:p w14:paraId="3A16411D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7" w:type="pct"/>
          </w:tcPr>
          <w:p w14:paraId="02CCCF9A" w14:textId="77777777" w:rsidR="00983C95" w:rsidRPr="00E36C57" w:rsidRDefault="00983C95" w:rsidP="000B7B25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Art. 62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3" w:type="pct"/>
            <w:vAlign w:val="center"/>
          </w:tcPr>
          <w:p w14:paraId="0645072A" w14:textId="77777777" w:rsidR="00983C95" w:rsidRPr="00E36C57" w:rsidRDefault="00E976A9" w:rsidP="00D82FE8">
            <w:pPr>
              <w:spacing w:before="120" w:after="12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42780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83C95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Procedura competitiva con negoziazione </w:t>
            </w:r>
          </w:p>
        </w:tc>
        <w:tc>
          <w:tcPr>
            <w:tcW w:w="860" w:type="pct"/>
            <w:vMerge/>
            <w:vAlign w:val="center"/>
          </w:tcPr>
          <w:p w14:paraId="21307CED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83C95" w:rsidRPr="00E36C57" w14:paraId="4A0C47ED" w14:textId="77777777" w:rsidTr="00A9096F">
        <w:trPr>
          <w:trHeight w:val="386"/>
        </w:trPr>
        <w:tc>
          <w:tcPr>
            <w:tcW w:w="2240" w:type="pct"/>
            <w:vMerge/>
            <w:vAlign w:val="center"/>
          </w:tcPr>
          <w:p w14:paraId="044DDE82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7" w:type="pct"/>
          </w:tcPr>
          <w:p w14:paraId="3A5DC4BE" w14:textId="77777777" w:rsidR="00983C95" w:rsidRPr="00E36C57" w:rsidRDefault="00983C95" w:rsidP="000B7B25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Art. 63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3" w:type="pct"/>
            <w:vAlign w:val="center"/>
          </w:tcPr>
          <w:p w14:paraId="3A518A9C" w14:textId="77777777" w:rsidR="00983C95" w:rsidRPr="00E36C57" w:rsidRDefault="00E976A9" w:rsidP="00D82FE8">
            <w:pPr>
              <w:spacing w:before="120" w:after="12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53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83C95" w:rsidRPr="00E36C57">
              <w:rPr>
                <w:rFonts w:asciiTheme="minorHAnsi" w:hAnsiTheme="minorHAnsi"/>
                <w:bCs/>
                <w:sz w:val="20"/>
                <w:szCs w:val="20"/>
              </w:rPr>
              <w:t>Procedura negoziata senza previa pubblicazione di bando di gara</w:t>
            </w:r>
          </w:p>
        </w:tc>
        <w:tc>
          <w:tcPr>
            <w:tcW w:w="860" w:type="pct"/>
            <w:vMerge/>
            <w:vAlign w:val="center"/>
          </w:tcPr>
          <w:p w14:paraId="653F577D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83C95" w:rsidRPr="00E36C57" w14:paraId="47CE36B1" w14:textId="77777777" w:rsidTr="00A9096F">
        <w:trPr>
          <w:trHeight w:val="386"/>
        </w:trPr>
        <w:tc>
          <w:tcPr>
            <w:tcW w:w="2240" w:type="pct"/>
            <w:vMerge/>
            <w:vAlign w:val="center"/>
          </w:tcPr>
          <w:p w14:paraId="5430300E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7" w:type="pct"/>
          </w:tcPr>
          <w:p w14:paraId="57B06492" w14:textId="77777777" w:rsidR="00983C95" w:rsidRPr="00E36C57" w:rsidRDefault="00983C95" w:rsidP="000B7B25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Art. </w:t>
            </w:r>
          </w:p>
        </w:tc>
        <w:tc>
          <w:tcPr>
            <w:tcW w:w="1023" w:type="pct"/>
            <w:vAlign w:val="center"/>
          </w:tcPr>
          <w:p w14:paraId="250F2CED" w14:textId="77777777" w:rsidR="00983C95" w:rsidRPr="00E36C57" w:rsidRDefault="00E976A9" w:rsidP="00D82FE8">
            <w:pPr>
              <w:spacing w:before="120" w:after="12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3823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="00070E9D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Dialogo competitivo </w:t>
            </w:r>
          </w:p>
        </w:tc>
        <w:tc>
          <w:tcPr>
            <w:tcW w:w="860" w:type="pct"/>
            <w:vMerge/>
            <w:vAlign w:val="center"/>
          </w:tcPr>
          <w:p w14:paraId="523B4B8D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83C95" w:rsidRPr="00E36C57" w14:paraId="16D1B308" w14:textId="77777777" w:rsidTr="00A9096F">
        <w:trPr>
          <w:trHeight w:val="386"/>
        </w:trPr>
        <w:tc>
          <w:tcPr>
            <w:tcW w:w="2240" w:type="pct"/>
            <w:vMerge/>
            <w:vAlign w:val="center"/>
          </w:tcPr>
          <w:p w14:paraId="4D14EF4E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7" w:type="pct"/>
          </w:tcPr>
          <w:p w14:paraId="372D565B" w14:textId="77777777" w:rsidR="00983C95" w:rsidRPr="00E36C57" w:rsidRDefault="00983C95" w:rsidP="000B7B25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Art. 36 comma 2 lett a)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3" w:type="pct"/>
            <w:vAlign w:val="center"/>
          </w:tcPr>
          <w:p w14:paraId="6156C4C9" w14:textId="77777777" w:rsidR="00983C95" w:rsidRPr="00E36C57" w:rsidRDefault="00E976A9" w:rsidP="00D82FE8">
            <w:pPr>
              <w:spacing w:before="120" w:after="12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85207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26D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70E9D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Affidamento diretto &lt;40.000 Euro </w:t>
            </w:r>
          </w:p>
        </w:tc>
        <w:tc>
          <w:tcPr>
            <w:tcW w:w="860" w:type="pct"/>
            <w:vMerge/>
            <w:vAlign w:val="center"/>
          </w:tcPr>
          <w:p w14:paraId="58C84A28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983C95" w:rsidRPr="00E36C57" w14:paraId="16CFA633" w14:textId="77777777" w:rsidTr="00A9096F">
        <w:trPr>
          <w:trHeight w:val="386"/>
        </w:trPr>
        <w:tc>
          <w:tcPr>
            <w:tcW w:w="2240" w:type="pct"/>
            <w:vMerge/>
            <w:vAlign w:val="center"/>
          </w:tcPr>
          <w:p w14:paraId="05CDECDD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877" w:type="pct"/>
          </w:tcPr>
          <w:p w14:paraId="48047B2E" w14:textId="77777777" w:rsidR="00983C95" w:rsidRPr="00E36C57" w:rsidRDefault="00983C95" w:rsidP="000B7B25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Art. 36 comma 2 lett b</w:t>
            </w:r>
          </w:p>
        </w:tc>
        <w:tc>
          <w:tcPr>
            <w:tcW w:w="1023" w:type="pct"/>
            <w:vAlign w:val="center"/>
          </w:tcPr>
          <w:p w14:paraId="6EF66395" w14:textId="77777777" w:rsidR="00983C95" w:rsidRPr="00E36C57" w:rsidRDefault="00E976A9" w:rsidP="00D82FE8">
            <w:pPr>
              <w:spacing w:before="120" w:after="12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853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F5044" w:rsidRPr="00E36C57">
              <w:rPr>
                <w:rFonts w:asciiTheme="minorHAnsi" w:hAnsiTheme="minorHAnsi"/>
                <w:bCs/>
                <w:sz w:val="20"/>
                <w:szCs w:val="20"/>
              </w:rPr>
              <w:t>Procedura negoziata</w:t>
            </w:r>
            <w:r w:rsidR="00070E9D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sotto soglia </w:t>
            </w:r>
          </w:p>
        </w:tc>
        <w:tc>
          <w:tcPr>
            <w:tcW w:w="860" w:type="pct"/>
            <w:vMerge/>
            <w:vAlign w:val="center"/>
          </w:tcPr>
          <w:p w14:paraId="7D573D17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983C95" w:rsidRPr="00E36C57" w14:paraId="2B57F07A" w14:textId="77777777" w:rsidTr="00A9096F">
        <w:trPr>
          <w:trHeight w:val="386"/>
        </w:trPr>
        <w:tc>
          <w:tcPr>
            <w:tcW w:w="2240" w:type="pct"/>
            <w:vMerge/>
            <w:vAlign w:val="center"/>
          </w:tcPr>
          <w:p w14:paraId="3727BC55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877" w:type="pct"/>
          </w:tcPr>
          <w:p w14:paraId="0A70DF80" w14:textId="77777777" w:rsidR="00983C95" w:rsidRPr="00E36C57" w:rsidRDefault="00983C95" w:rsidP="000B7B25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Artt. da 164 a 173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pct"/>
            <w:vAlign w:val="center"/>
          </w:tcPr>
          <w:p w14:paraId="273AE414" w14:textId="77777777" w:rsidR="00983C95" w:rsidRPr="00E36C57" w:rsidRDefault="00E976A9" w:rsidP="00D82FE8">
            <w:pPr>
              <w:spacing w:before="120" w:after="12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15226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70E9D" w:rsidRPr="00E36C57">
              <w:rPr>
                <w:rFonts w:asciiTheme="minorHAnsi" w:hAnsiTheme="minorHAnsi"/>
                <w:bCs/>
                <w:sz w:val="20"/>
                <w:szCs w:val="20"/>
              </w:rPr>
              <w:t>Concessione</w:t>
            </w:r>
          </w:p>
        </w:tc>
        <w:tc>
          <w:tcPr>
            <w:tcW w:w="860" w:type="pct"/>
            <w:vMerge/>
            <w:vAlign w:val="center"/>
          </w:tcPr>
          <w:p w14:paraId="194C9E0C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83C95" w:rsidRPr="00E36C57" w14:paraId="40B200D6" w14:textId="77777777" w:rsidTr="00A9096F">
        <w:trPr>
          <w:trHeight w:val="522"/>
        </w:trPr>
        <w:tc>
          <w:tcPr>
            <w:tcW w:w="2240" w:type="pct"/>
            <w:vMerge/>
            <w:vAlign w:val="center"/>
          </w:tcPr>
          <w:p w14:paraId="67B1420C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7" w:type="pct"/>
          </w:tcPr>
          <w:p w14:paraId="163FBC60" w14:textId="77777777" w:rsidR="00983C95" w:rsidRPr="00E36C57" w:rsidRDefault="00983C95" w:rsidP="00B17C1E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Art. </w:t>
            </w:r>
            <w:r w:rsidR="000B7B25">
              <w:rPr>
                <w:rFonts w:asciiTheme="minorHAnsi" w:hAnsiTheme="minorHAnsi"/>
                <w:bCs/>
                <w:sz w:val="20"/>
                <w:szCs w:val="20"/>
              </w:rPr>
              <w:t>192</w:t>
            </w:r>
          </w:p>
        </w:tc>
        <w:tc>
          <w:tcPr>
            <w:tcW w:w="1023" w:type="pct"/>
            <w:vAlign w:val="center"/>
          </w:tcPr>
          <w:p w14:paraId="262A6593" w14:textId="77777777" w:rsidR="00983C95" w:rsidRPr="00E36C57" w:rsidRDefault="00E976A9" w:rsidP="00C3131D">
            <w:pPr>
              <w:spacing w:before="120" w:after="12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2368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31D" w:rsidRPr="00C3131D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70E9D" w:rsidRPr="00E36C57">
              <w:rPr>
                <w:rFonts w:asciiTheme="minorHAnsi" w:hAnsiTheme="minorHAnsi"/>
                <w:bCs/>
                <w:sz w:val="20"/>
                <w:szCs w:val="20"/>
              </w:rPr>
              <w:t>Affidamento in house</w:t>
            </w:r>
          </w:p>
        </w:tc>
        <w:tc>
          <w:tcPr>
            <w:tcW w:w="860" w:type="pct"/>
            <w:vMerge/>
            <w:vAlign w:val="center"/>
          </w:tcPr>
          <w:p w14:paraId="438782CE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6541E" w:rsidRPr="00E36C57" w14:paraId="5BC4FD0A" w14:textId="77777777" w:rsidTr="00A9610A">
        <w:trPr>
          <w:trHeight w:val="20"/>
        </w:trPr>
        <w:tc>
          <w:tcPr>
            <w:tcW w:w="5000" w:type="pct"/>
            <w:gridSpan w:val="4"/>
            <w:shd w:val="clear" w:color="auto" w:fill="538135" w:themeFill="accent6" w:themeFillShade="BF"/>
            <w:vAlign w:val="center"/>
          </w:tcPr>
          <w:p w14:paraId="07D6F015" w14:textId="77777777" w:rsidR="00D6541E" w:rsidRPr="00E36C57" w:rsidRDefault="00D6541E" w:rsidP="00A9610A"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SOTTO SEZIONE </w:t>
            </w:r>
            <w:r w:rsidR="00A9610A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 TIPO DI PROCEDURA</w:t>
            </w:r>
          </w:p>
        </w:tc>
      </w:tr>
      <w:tr w:rsidR="00142D94" w:rsidRPr="00E36C57" w14:paraId="531E09AD" w14:textId="77777777" w:rsidTr="00A9610A">
        <w:trPr>
          <w:trHeight w:val="20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2F2C574E" w14:textId="77777777" w:rsidR="00142D94" w:rsidRPr="00E36C57" w:rsidRDefault="00142D94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Nel caso di procedure negoziate sotto soglia</w:t>
            </w:r>
          </w:p>
        </w:tc>
      </w:tr>
      <w:tr w:rsidR="00B17C1E" w:rsidRPr="00E36C57" w14:paraId="28E93652" w14:textId="77777777" w:rsidTr="00A9096F">
        <w:trPr>
          <w:trHeight w:val="20"/>
        </w:trPr>
        <w:tc>
          <w:tcPr>
            <w:tcW w:w="2240" w:type="pct"/>
            <w:vAlign w:val="center"/>
          </w:tcPr>
          <w:p w14:paraId="4266107B" w14:textId="77777777" w:rsidR="00B17C1E" w:rsidRPr="00E36C57" w:rsidRDefault="000D4788" w:rsidP="00070E9D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E’</w:t>
            </w:r>
            <w:r w:rsidR="00B17C1E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stata verificata la presenza del bene/servizio/categoria merceologica sulle piattaforme di merca</w:t>
            </w:r>
            <w:r w:rsidR="006272C7" w:rsidRPr="00E36C57">
              <w:rPr>
                <w:rFonts w:asciiTheme="minorHAnsi" w:hAnsiTheme="minorHAnsi"/>
                <w:bCs/>
                <w:sz w:val="20"/>
                <w:szCs w:val="20"/>
              </w:rPr>
              <w:t>to elettronico Mepa</w:t>
            </w:r>
            <w:r w:rsidR="00B17C1E" w:rsidRPr="00E36C57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</w:p>
        </w:tc>
        <w:tc>
          <w:tcPr>
            <w:tcW w:w="877" w:type="pct"/>
            <w:vAlign w:val="center"/>
          </w:tcPr>
          <w:p w14:paraId="60932855" w14:textId="77777777" w:rsidR="00B17C1E" w:rsidRPr="00E36C57" w:rsidRDefault="00B17C1E" w:rsidP="00B17C1E">
            <w:p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Artt. 21 de</w:t>
            </w:r>
            <w:r w:rsidR="00070E9D" w:rsidRPr="00E36C57">
              <w:rPr>
                <w:rFonts w:asciiTheme="minorHAnsi" w:hAnsiTheme="minorHAnsi"/>
                <w:bCs/>
                <w:sz w:val="20"/>
                <w:szCs w:val="20"/>
              </w:rPr>
              <w:t>lla L.R. 11/2004 e 26 della L.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488/1999, art. 1 comma 450,</w:t>
            </w:r>
            <w:r w:rsidR="00070E9D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della L.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296/2006</w:t>
            </w:r>
          </w:p>
        </w:tc>
        <w:tc>
          <w:tcPr>
            <w:tcW w:w="1023" w:type="pct"/>
            <w:vAlign w:val="center"/>
          </w:tcPr>
          <w:p w14:paraId="087F2311" w14:textId="77777777" w:rsidR="00B17C1E" w:rsidRPr="00E36C57" w:rsidRDefault="00E976A9" w:rsidP="00D82FE8">
            <w:pPr>
              <w:spacing w:before="60" w:after="6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66567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D0187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Nella </w:t>
            </w:r>
            <w:r w:rsidR="00B17C1E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determina a contrarre </w:t>
            </w:r>
            <w:r w:rsidR="00BD0187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si dà atto che la ricerca è stata eseguita e si </w:t>
            </w:r>
            <w:r w:rsidR="00BD0187" w:rsidRPr="00E36C57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indica </w:t>
            </w:r>
            <w:r w:rsidR="00B17C1E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lo strumento </w:t>
            </w:r>
            <w:r w:rsidR="00BD0187" w:rsidRPr="00E36C57">
              <w:rPr>
                <w:rFonts w:asciiTheme="minorHAnsi" w:hAnsiTheme="minorHAnsi"/>
                <w:bCs/>
                <w:sz w:val="20"/>
                <w:szCs w:val="20"/>
              </w:rPr>
              <w:t>che verrà utilizzato</w:t>
            </w:r>
          </w:p>
          <w:p w14:paraId="10710305" w14:textId="77777777" w:rsidR="00B17C1E" w:rsidRPr="00E36C57" w:rsidRDefault="00E976A9" w:rsidP="00D82FE8">
            <w:pPr>
              <w:spacing w:before="60" w:after="6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8924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D0187" w:rsidRPr="00E36C57">
              <w:rPr>
                <w:rFonts w:asciiTheme="minorHAnsi" w:hAnsiTheme="minorHAnsi"/>
                <w:bCs/>
                <w:sz w:val="20"/>
                <w:szCs w:val="20"/>
              </w:rPr>
              <w:t>Nella determina a contrarre si dà atto che</w:t>
            </w:r>
            <w:r w:rsidR="00B17C1E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la ricerca </w:t>
            </w:r>
            <w:r w:rsidR="00BD0187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è stata eseguita ma che </w:t>
            </w:r>
            <w:r w:rsidR="00B17C1E" w:rsidRPr="00E36C57">
              <w:rPr>
                <w:rFonts w:asciiTheme="minorHAnsi" w:hAnsiTheme="minorHAnsi"/>
                <w:bCs/>
                <w:sz w:val="20"/>
                <w:szCs w:val="20"/>
              </w:rPr>
              <w:t>ha dato esito negativo</w:t>
            </w:r>
          </w:p>
          <w:p w14:paraId="5A8D8100" w14:textId="77777777" w:rsidR="00B17C1E" w:rsidRPr="00E36C57" w:rsidRDefault="00E976A9" w:rsidP="00D82FE8">
            <w:pPr>
              <w:spacing w:before="60" w:after="6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48124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D0187" w:rsidRPr="00E36C57">
              <w:rPr>
                <w:rFonts w:asciiTheme="minorHAnsi" w:hAnsiTheme="minorHAnsi"/>
                <w:bCs/>
                <w:sz w:val="20"/>
                <w:szCs w:val="20"/>
              </w:rPr>
              <w:t>Nella determina a contrarre non si dà atto della verifica</w:t>
            </w:r>
          </w:p>
        </w:tc>
        <w:tc>
          <w:tcPr>
            <w:tcW w:w="860" w:type="pct"/>
            <w:vAlign w:val="center"/>
          </w:tcPr>
          <w:p w14:paraId="019AC0F5" w14:textId="77777777" w:rsidR="00B17C1E" w:rsidRPr="00E36C57" w:rsidRDefault="00B17C1E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9390B" w:rsidRPr="00E36C57" w14:paraId="7C628F48" w14:textId="77777777" w:rsidTr="00A9096F">
        <w:trPr>
          <w:trHeight w:val="20"/>
        </w:trPr>
        <w:tc>
          <w:tcPr>
            <w:tcW w:w="2240" w:type="pct"/>
            <w:vAlign w:val="center"/>
          </w:tcPr>
          <w:p w14:paraId="15D5ADED" w14:textId="77777777" w:rsidR="0009390B" w:rsidRPr="00E36C57" w:rsidRDefault="0009390B" w:rsidP="00070E9D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È presente la richiesta di preventivo/creazione di RDO/ODA</w:t>
            </w:r>
          </w:p>
        </w:tc>
        <w:tc>
          <w:tcPr>
            <w:tcW w:w="877" w:type="pct"/>
            <w:vAlign w:val="center"/>
          </w:tcPr>
          <w:p w14:paraId="417E1CAD" w14:textId="77777777" w:rsidR="0009390B" w:rsidRPr="00E36C57" w:rsidRDefault="0009390B" w:rsidP="00B17C1E">
            <w:p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1E1EE431" w14:textId="77777777" w:rsidR="0009390B" w:rsidRPr="00E36C57" w:rsidRDefault="00E976A9" w:rsidP="0009390B">
            <w:pPr>
              <w:spacing w:before="60" w:after="6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53527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68494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6765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2224E499" w14:textId="77777777" w:rsidR="0009390B" w:rsidRPr="00E36C57" w:rsidRDefault="0009390B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9390B" w:rsidRPr="00E36C57" w14:paraId="1BC13B0A" w14:textId="77777777" w:rsidTr="00A9096F">
        <w:trPr>
          <w:trHeight w:val="20"/>
        </w:trPr>
        <w:tc>
          <w:tcPr>
            <w:tcW w:w="2240" w:type="pct"/>
            <w:vAlign w:val="center"/>
          </w:tcPr>
          <w:p w14:paraId="6C1FA4DB" w14:textId="77777777" w:rsidR="0009390B" w:rsidRPr="00E36C57" w:rsidRDefault="000A0E18" w:rsidP="000A0E18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E’ presente il p</w:t>
            </w:r>
            <w:r w:rsidR="0009390B" w:rsidRPr="00E36C57">
              <w:rPr>
                <w:rFonts w:asciiTheme="minorHAnsi" w:hAnsiTheme="minorHAnsi"/>
                <w:bCs/>
                <w:sz w:val="20"/>
                <w:szCs w:val="20"/>
              </w:rPr>
              <w:t>reventivo di spesa/accettazione RDO/ODA</w:t>
            </w:r>
          </w:p>
        </w:tc>
        <w:tc>
          <w:tcPr>
            <w:tcW w:w="877" w:type="pct"/>
            <w:vAlign w:val="center"/>
          </w:tcPr>
          <w:p w14:paraId="15044E63" w14:textId="77777777" w:rsidR="0009390B" w:rsidRPr="00E36C57" w:rsidRDefault="0009390B" w:rsidP="00B17C1E">
            <w:p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613FE3EF" w14:textId="77777777" w:rsidR="0009390B" w:rsidRPr="00E36C57" w:rsidRDefault="00E976A9" w:rsidP="0009390B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7518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0033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21476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6B183BF6" w14:textId="77777777" w:rsidR="0009390B" w:rsidRPr="00E36C57" w:rsidRDefault="0009390B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82E4B" w:rsidRPr="00E36C57" w14:paraId="04B58AF7" w14:textId="77777777" w:rsidTr="00A9610A">
        <w:trPr>
          <w:trHeight w:val="411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5F02AD0C" w14:textId="77777777" w:rsidR="00782E4B" w:rsidRPr="00E36C57" w:rsidRDefault="00782E4B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Nel caso di affidamento diretto &lt;40.000 Euro: </w:t>
            </w:r>
          </w:p>
        </w:tc>
      </w:tr>
      <w:tr w:rsidR="00782E4B" w:rsidRPr="00E36C57" w14:paraId="512D3388" w14:textId="77777777" w:rsidTr="00A9096F">
        <w:trPr>
          <w:trHeight w:val="411"/>
        </w:trPr>
        <w:tc>
          <w:tcPr>
            <w:tcW w:w="2240" w:type="pct"/>
            <w:vAlign w:val="center"/>
          </w:tcPr>
          <w:p w14:paraId="43A0E4E5" w14:textId="77777777" w:rsidR="00782E4B" w:rsidRPr="00E36C57" w:rsidRDefault="00782E4B" w:rsidP="00070E9D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E’ stato rispettato il principio di rotazione?</w:t>
            </w:r>
          </w:p>
        </w:tc>
        <w:tc>
          <w:tcPr>
            <w:tcW w:w="877" w:type="pct"/>
            <w:vAlign w:val="center"/>
          </w:tcPr>
          <w:p w14:paraId="0E7A03C1" w14:textId="77777777" w:rsidR="00782E4B" w:rsidRPr="00E36C57" w:rsidRDefault="00070E9D" w:rsidP="000B7B25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Art. 36, comma 1 </w:t>
            </w:r>
          </w:p>
        </w:tc>
        <w:tc>
          <w:tcPr>
            <w:tcW w:w="1023" w:type="pct"/>
            <w:vAlign w:val="center"/>
          </w:tcPr>
          <w:p w14:paraId="79EEBF6D" w14:textId="77777777" w:rsidR="004E225B" w:rsidRPr="00E36C57" w:rsidRDefault="00E976A9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9892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8676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4658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5732C144" w14:textId="77777777" w:rsidR="00782E4B" w:rsidRPr="00E36C57" w:rsidRDefault="00782E4B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27F59" w:rsidRPr="00E36C57" w14:paraId="189775B9" w14:textId="77777777" w:rsidTr="00A9096F">
        <w:trPr>
          <w:trHeight w:val="1068"/>
        </w:trPr>
        <w:tc>
          <w:tcPr>
            <w:tcW w:w="2240" w:type="pct"/>
            <w:vAlign w:val="center"/>
          </w:tcPr>
          <w:p w14:paraId="4E1EBC7A" w14:textId="77777777" w:rsidR="00027F59" w:rsidRPr="00E36C57" w:rsidRDefault="00027F59" w:rsidP="00070E9D"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Se non è stato rispettato il principio di rotazione, ne è stata data una motivazione rafforzata nella determina a contrarre?</w:t>
            </w:r>
          </w:p>
        </w:tc>
        <w:tc>
          <w:tcPr>
            <w:tcW w:w="877" w:type="pct"/>
            <w:vAlign w:val="center"/>
          </w:tcPr>
          <w:p w14:paraId="0C316685" w14:textId="77777777" w:rsidR="00027F59" w:rsidRPr="00E36C57" w:rsidRDefault="00027F59" w:rsidP="000B7B25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Art.</w:t>
            </w:r>
            <w:r w:rsidR="00DD0735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36 comma 1 e 2 lett a)</w:t>
            </w:r>
            <w:r w:rsidR="00070E9D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Linee guida ANAC</w:t>
            </w:r>
          </w:p>
        </w:tc>
        <w:tc>
          <w:tcPr>
            <w:tcW w:w="1023" w:type="pct"/>
            <w:vAlign w:val="center"/>
          </w:tcPr>
          <w:p w14:paraId="5E36B9C2" w14:textId="77777777" w:rsidR="004E225B" w:rsidRPr="00E36C57" w:rsidRDefault="00E976A9" w:rsidP="00D82FE8">
            <w:pPr>
              <w:spacing w:before="60" w:after="60"/>
              <w:ind w:left="391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00870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01094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28461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74811F37" w14:textId="77777777" w:rsidR="00027F59" w:rsidRPr="00E36C57" w:rsidRDefault="00027F59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82E4B" w:rsidRPr="00E36C57" w14:paraId="642A243F" w14:textId="77777777" w:rsidTr="00A9610A">
        <w:trPr>
          <w:trHeight w:val="20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058BEDB0" w14:textId="77777777" w:rsidR="00782E4B" w:rsidRPr="00E36C57" w:rsidRDefault="00782E4B" w:rsidP="00782E4B"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Nel caso di procedure negoziate di importo superiore ai 40 mila euro e fino alla soglia comunitaria</w:t>
            </w:r>
          </w:p>
        </w:tc>
      </w:tr>
      <w:tr w:rsidR="00B17C1E" w:rsidRPr="00E36C57" w14:paraId="6E2B3AA4" w14:textId="77777777" w:rsidTr="00A9096F">
        <w:trPr>
          <w:trHeight w:val="1644"/>
        </w:trPr>
        <w:tc>
          <w:tcPr>
            <w:tcW w:w="2240" w:type="pct"/>
            <w:vAlign w:val="center"/>
          </w:tcPr>
          <w:p w14:paraId="3FBD5E47" w14:textId="77777777" w:rsidR="00B17C1E" w:rsidRPr="00E36C57" w:rsidRDefault="00782E4B" w:rsidP="00DD0735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E’</w:t>
            </w:r>
            <w:r w:rsidR="00B17C1E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stata effettuata una indagine di mercato al fine di s</w:t>
            </w:r>
            <w:r w:rsidR="00DD0735" w:rsidRPr="00E36C57">
              <w:rPr>
                <w:rFonts w:asciiTheme="minorHAnsi" w:hAnsiTheme="minorHAnsi"/>
                <w:bCs/>
                <w:sz w:val="20"/>
                <w:szCs w:val="20"/>
              </w:rPr>
              <w:t>elezionare il numero minimo di operatori economici d</w:t>
            </w:r>
            <w:r w:rsidR="00B17C1E" w:rsidRPr="00E36C57">
              <w:rPr>
                <w:rFonts w:asciiTheme="minorHAnsi" w:hAnsiTheme="minorHAnsi"/>
                <w:bCs/>
                <w:sz w:val="20"/>
                <w:szCs w:val="20"/>
              </w:rPr>
              <w:t>a invitare?</w:t>
            </w:r>
          </w:p>
        </w:tc>
        <w:tc>
          <w:tcPr>
            <w:tcW w:w="877" w:type="pct"/>
            <w:vAlign w:val="center"/>
          </w:tcPr>
          <w:p w14:paraId="5ED69804" w14:textId="77777777" w:rsidR="00B17C1E" w:rsidRPr="004A0322" w:rsidRDefault="00B17C1E" w:rsidP="000B7B25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4A0322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DD0735" w:rsidRPr="004A0322">
              <w:rPr>
                <w:rFonts w:asciiTheme="minorHAnsi" w:hAnsiTheme="minorHAnsi"/>
                <w:bCs/>
                <w:sz w:val="20"/>
                <w:szCs w:val="20"/>
              </w:rPr>
              <w:t>rtt. 36, comma 2 lett. b)</w:t>
            </w:r>
            <w:r w:rsidRPr="004A0322">
              <w:rPr>
                <w:rFonts w:asciiTheme="minorHAnsi" w:hAnsiTheme="minorHAnsi"/>
                <w:bCs/>
                <w:sz w:val="20"/>
                <w:szCs w:val="20"/>
              </w:rPr>
              <w:t>, art</w:t>
            </w:r>
            <w:r w:rsidR="00DA3313" w:rsidRPr="004A0322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="000B7B25" w:rsidRPr="004A0322">
              <w:rPr>
                <w:rFonts w:asciiTheme="minorHAnsi" w:hAnsiTheme="minorHAnsi"/>
                <w:bCs/>
                <w:sz w:val="20"/>
                <w:szCs w:val="20"/>
              </w:rPr>
              <w:t xml:space="preserve"> 66 comma 1</w:t>
            </w:r>
            <w:r w:rsidR="00DD0735" w:rsidRPr="004A0322">
              <w:rPr>
                <w:rFonts w:asciiTheme="minorHAnsi" w:hAnsiTheme="minorHAnsi" w:cs="Arial"/>
                <w:bCs/>
                <w:sz w:val="20"/>
                <w:szCs w:val="20"/>
              </w:rPr>
              <w:t>,</w:t>
            </w:r>
            <w:r w:rsidR="00DD0735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Linee guida ANAC</w:t>
            </w:r>
          </w:p>
        </w:tc>
        <w:tc>
          <w:tcPr>
            <w:tcW w:w="1023" w:type="pct"/>
            <w:vAlign w:val="center"/>
          </w:tcPr>
          <w:p w14:paraId="6992C391" w14:textId="77777777" w:rsidR="00B17C1E" w:rsidRPr="00E36C57" w:rsidRDefault="00E976A9" w:rsidP="00D82FE8">
            <w:pPr>
              <w:spacing w:before="60" w:after="60"/>
              <w:ind w:left="391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6110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17C1E" w:rsidRPr="00E36C57">
              <w:rPr>
                <w:rFonts w:asciiTheme="minorHAnsi" w:hAnsiTheme="minorHAnsi"/>
                <w:bCs/>
                <w:sz w:val="20"/>
                <w:szCs w:val="20"/>
              </w:rPr>
              <w:t>No</w:t>
            </w:r>
            <w:r w:rsidR="00B17C1E" w:rsidRPr="00E36C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3E658404" w14:textId="77777777" w:rsidR="00B17C1E" w:rsidRPr="00E36C57" w:rsidRDefault="00E976A9" w:rsidP="00D82FE8">
            <w:pPr>
              <w:spacing w:before="60" w:after="60"/>
              <w:ind w:left="391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42527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17C1E" w:rsidRPr="00E36C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</w:t>
            </w:r>
            <w:r w:rsidR="00412C43" w:rsidRPr="00E36C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i, c</w:t>
            </w:r>
            <w:r w:rsidR="00B17C1E" w:rsidRPr="00E36C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on avviso pubblicato sul proprio profilo del committente</w:t>
            </w:r>
          </w:p>
          <w:p w14:paraId="57866E56" w14:textId="77777777" w:rsidR="00B17C1E" w:rsidRPr="00E36C57" w:rsidRDefault="00E976A9" w:rsidP="00D82FE8">
            <w:pPr>
              <w:spacing w:before="60" w:after="60"/>
              <w:ind w:left="391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4687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17C1E" w:rsidRPr="00E36C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Si, tramite Elenco fornitori</w:t>
            </w:r>
          </w:p>
          <w:p w14:paraId="5B43ADC3" w14:textId="77777777" w:rsidR="00B17C1E" w:rsidRPr="00E36C57" w:rsidRDefault="00B17C1E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Si, con altre modalità (indicare nelle note)</w:t>
            </w:r>
          </w:p>
        </w:tc>
        <w:tc>
          <w:tcPr>
            <w:tcW w:w="860" w:type="pct"/>
            <w:vAlign w:val="center"/>
          </w:tcPr>
          <w:p w14:paraId="4E6DE77B" w14:textId="77777777" w:rsidR="00B17C1E" w:rsidRPr="00E36C57" w:rsidRDefault="00B17C1E" w:rsidP="00B17C1E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color w:val="C00000"/>
                <w:sz w:val="20"/>
                <w:szCs w:val="20"/>
              </w:rPr>
            </w:pPr>
          </w:p>
          <w:p w14:paraId="69564B1F" w14:textId="77777777" w:rsidR="00B17C1E" w:rsidRPr="00E36C57" w:rsidRDefault="00B17C1E" w:rsidP="00B17C1E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color w:val="C00000"/>
                <w:sz w:val="20"/>
                <w:szCs w:val="20"/>
              </w:rPr>
            </w:pPr>
          </w:p>
          <w:p w14:paraId="2E8CE49E" w14:textId="77777777" w:rsidR="00B17C1E" w:rsidRPr="00E36C57" w:rsidRDefault="00B17C1E" w:rsidP="00B17C1E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17C1E" w:rsidRPr="00E36C57" w14:paraId="0D3FD563" w14:textId="77777777" w:rsidTr="00A9096F">
        <w:trPr>
          <w:trHeight w:val="1545"/>
        </w:trPr>
        <w:tc>
          <w:tcPr>
            <w:tcW w:w="2240" w:type="pct"/>
            <w:vAlign w:val="center"/>
          </w:tcPr>
          <w:p w14:paraId="0B759D18" w14:textId="77777777" w:rsidR="00B17C1E" w:rsidRPr="00E36C57" w:rsidRDefault="00B17C1E" w:rsidP="00DD0735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lastRenderedPageBreak/>
              <w:t>È stato rispettato il principio di rotazione degli inviti?</w:t>
            </w:r>
          </w:p>
        </w:tc>
        <w:tc>
          <w:tcPr>
            <w:tcW w:w="877" w:type="pct"/>
            <w:vAlign w:val="center"/>
          </w:tcPr>
          <w:p w14:paraId="3A184A68" w14:textId="77777777" w:rsidR="00B17C1E" w:rsidRPr="00E36C57" w:rsidRDefault="00B17C1E" w:rsidP="00B17C1E">
            <w:pPr>
              <w:spacing w:before="60" w:after="6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Art.36 comma 1 e 2 lett b), Linee guida ANAC</w:t>
            </w:r>
          </w:p>
        </w:tc>
        <w:tc>
          <w:tcPr>
            <w:tcW w:w="1023" w:type="pct"/>
            <w:vAlign w:val="center"/>
          </w:tcPr>
          <w:p w14:paraId="50EB4375" w14:textId="77777777" w:rsidR="00B17C1E" w:rsidRPr="00E36C57" w:rsidRDefault="00E976A9" w:rsidP="00D82FE8">
            <w:pPr>
              <w:spacing w:before="60" w:after="60"/>
              <w:ind w:left="36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88832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17C1E" w:rsidRPr="00E36C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Si</w:t>
            </w:r>
          </w:p>
          <w:p w14:paraId="6C87CAE0" w14:textId="77777777" w:rsidR="00B17C1E" w:rsidRPr="00E36C57" w:rsidRDefault="00E976A9" w:rsidP="00D82FE8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32565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17C1E" w:rsidRPr="00E36C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No </w:t>
            </w:r>
            <w:r w:rsidR="00DD0735" w:rsidRPr="00E36C57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  <w:t>(</w:t>
            </w:r>
            <w:r w:rsidR="00B17C1E" w:rsidRPr="00E36C57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  <w:t xml:space="preserve">indicare nelle note </w:t>
            </w:r>
            <w:r w:rsidR="00DD0735" w:rsidRPr="00E36C57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  <w:t xml:space="preserve">se è stata fornita la </w:t>
            </w:r>
            <w:r w:rsidR="00B17C1E" w:rsidRPr="00E36C57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  <w:t>motivazione nella determina a contrarre)</w:t>
            </w:r>
          </w:p>
        </w:tc>
        <w:tc>
          <w:tcPr>
            <w:tcW w:w="860" w:type="pct"/>
            <w:vAlign w:val="center"/>
          </w:tcPr>
          <w:p w14:paraId="307ED861" w14:textId="77777777" w:rsidR="00B17C1E" w:rsidRPr="00E36C57" w:rsidRDefault="00B17C1E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color w:val="C00000"/>
                <w:sz w:val="20"/>
                <w:szCs w:val="20"/>
              </w:rPr>
            </w:pPr>
          </w:p>
        </w:tc>
      </w:tr>
      <w:tr w:rsidR="006F282F" w:rsidRPr="00E36C57" w14:paraId="7CB9E3E2" w14:textId="77777777" w:rsidTr="00A9610A">
        <w:trPr>
          <w:trHeight w:val="20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64E9E9C4" w14:textId="77777777" w:rsidR="006F282F" w:rsidRPr="00E36C57" w:rsidRDefault="006F282F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color w:val="C00000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Nel caso di procedura senza previa pubb</w:t>
            </w:r>
            <w:r w:rsidR="00DD0735"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licazione di un bando di gara ai sensi dell’</w:t>
            </w: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art. 63</w:t>
            </w:r>
          </w:p>
        </w:tc>
      </w:tr>
      <w:tr w:rsidR="00B17C1E" w:rsidRPr="00E36C57" w14:paraId="2B2399B1" w14:textId="77777777" w:rsidTr="000B7B25">
        <w:trPr>
          <w:trHeight w:val="508"/>
        </w:trPr>
        <w:tc>
          <w:tcPr>
            <w:tcW w:w="2240" w:type="pct"/>
            <w:vAlign w:val="center"/>
          </w:tcPr>
          <w:p w14:paraId="02685396" w14:textId="77777777" w:rsidR="00B17C1E" w:rsidRPr="00E36C57" w:rsidRDefault="006F282F" w:rsidP="00DD0735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B17C1E" w:rsidRPr="00E36C57">
              <w:rPr>
                <w:rFonts w:asciiTheme="minorHAnsi" w:hAnsiTheme="minorHAnsi"/>
                <w:bCs/>
                <w:sz w:val="20"/>
                <w:szCs w:val="20"/>
              </w:rPr>
              <w:t>l ricorso a questa</w:t>
            </w:r>
            <w:r w:rsidR="00C26AC1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procedura è stato </w:t>
            </w:r>
            <w:r w:rsidR="00B17C1E" w:rsidRPr="00E36C57">
              <w:rPr>
                <w:rFonts w:asciiTheme="minorHAnsi" w:hAnsiTheme="minorHAnsi"/>
                <w:bCs/>
                <w:sz w:val="20"/>
                <w:szCs w:val="20"/>
              </w:rPr>
              <w:t>motivato nella determina a contrarre?</w:t>
            </w:r>
          </w:p>
        </w:tc>
        <w:tc>
          <w:tcPr>
            <w:tcW w:w="877" w:type="pct"/>
            <w:vAlign w:val="center"/>
          </w:tcPr>
          <w:p w14:paraId="775B45FB" w14:textId="77777777" w:rsidR="00B17C1E" w:rsidRPr="00E36C57" w:rsidRDefault="00B17C1E" w:rsidP="000B7B25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Art. 63, comma 1</w:t>
            </w:r>
            <w:r w:rsidRPr="000B7B25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pct"/>
            <w:vAlign w:val="center"/>
          </w:tcPr>
          <w:p w14:paraId="039899A3" w14:textId="77777777" w:rsidR="00431318" w:rsidRPr="00E36C57" w:rsidRDefault="00E976A9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4272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0B7B2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1512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0B7B2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32982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0B7B2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104AB88B" w14:textId="77777777" w:rsidR="00B17C1E" w:rsidRPr="00E36C57" w:rsidRDefault="00B17C1E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D965410" w14:textId="77777777" w:rsidR="00B17C1E" w:rsidRPr="00E36C57" w:rsidRDefault="00B17C1E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17C1E" w:rsidRPr="00E36C57" w14:paraId="13F65F15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0FCBF7C4" w14:textId="77777777" w:rsidR="00B17C1E" w:rsidRPr="00E36C57" w:rsidRDefault="00B17C1E" w:rsidP="00C26AC1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E’ stato pubblicato un avviso di pre-informazione?</w:t>
            </w:r>
          </w:p>
        </w:tc>
        <w:tc>
          <w:tcPr>
            <w:tcW w:w="877" w:type="pct"/>
            <w:vAlign w:val="center"/>
          </w:tcPr>
          <w:p w14:paraId="1EECD33A" w14:textId="77777777" w:rsidR="00B17C1E" w:rsidRPr="00E36C57" w:rsidRDefault="00B17C1E" w:rsidP="00B17C1E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Art.70 </w:t>
            </w:r>
          </w:p>
        </w:tc>
        <w:tc>
          <w:tcPr>
            <w:tcW w:w="1023" w:type="pct"/>
            <w:vAlign w:val="center"/>
          </w:tcPr>
          <w:p w14:paraId="7E70144F" w14:textId="77777777" w:rsidR="002B7DFC" w:rsidRPr="00E36C57" w:rsidRDefault="00E976A9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36059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30281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0410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2CC81C67" w14:textId="77777777" w:rsidR="00B17C1E" w:rsidRPr="00E36C57" w:rsidRDefault="00B17C1E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  <w:highlight w:val="magenta"/>
              </w:rPr>
            </w:pPr>
          </w:p>
        </w:tc>
      </w:tr>
      <w:tr w:rsidR="00142D94" w:rsidRPr="00E36C57" w14:paraId="755B1955" w14:textId="77777777" w:rsidTr="00A9096F">
        <w:trPr>
          <w:trHeight w:val="2124"/>
        </w:trPr>
        <w:tc>
          <w:tcPr>
            <w:tcW w:w="2240" w:type="pct"/>
            <w:vAlign w:val="center"/>
          </w:tcPr>
          <w:p w14:paraId="6DAA5CED" w14:textId="77777777" w:rsidR="00142D94" w:rsidRPr="00E36C57" w:rsidRDefault="00142D94" w:rsidP="00E57244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E’ stata effettuata una indagine di mercato al fine di s</w:t>
            </w:r>
            <w:r w:rsidR="00E57244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elezionare il numero minimo di operatore economico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da invitare?</w:t>
            </w:r>
          </w:p>
        </w:tc>
        <w:tc>
          <w:tcPr>
            <w:tcW w:w="877" w:type="pct"/>
            <w:vAlign w:val="center"/>
          </w:tcPr>
          <w:p w14:paraId="3BBBE80F" w14:textId="77777777" w:rsidR="00142D94" w:rsidRPr="00E36C57" w:rsidRDefault="00142D94" w:rsidP="000B7B25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E57244" w:rsidRPr="00E36C57">
              <w:rPr>
                <w:rFonts w:asciiTheme="minorHAnsi" w:hAnsiTheme="minorHAnsi"/>
                <w:bCs/>
                <w:sz w:val="20"/>
                <w:szCs w:val="20"/>
              </w:rPr>
              <w:t>rt. 63, comma 6 e 66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pct"/>
            <w:vAlign w:val="center"/>
          </w:tcPr>
          <w:p w14:paraId="32C259F2" w14:textId="77777777" w:rsidR="00142D94" w:rsidRPr="00E36C57" w:rsidRDefault="00E976A9" w:rsidP="00D82FE8">
            <w:pPr>
              <w:spacing w:before="60" w:after="6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31938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E57244" w:rsidRPr="00E36C57">
              <w:rPr>
                <w:rFonts w:asciiTheme="minorHAnsi" w:hAnsiTheme="minorHAnsi"/>
                <w:bCs/>
                <w:sz w:val="20"/>
                <w:szCs w:val="20"/>
              </w:rPr>
              <w:t>Si, c</w:t>
            </w:r>
            <w:r w:rsidR="00142D94" w:rsidRPr="00E36C57">
              <w:rPr>
                <w:rFonts w:asciiTheme="minorHAnsi" w:hAnsiTheme="minorHAnsi"/>
                <w:bCs/>
                <w:sz w:val="20"/>
                <w:szCs w:val="20"/>
              </w:rPr>
              <w:t>on avviso pubblicato sul proprio profilo del committente</w:t>
            </w:r>
          </w:p>
          <w:p w14:paraId="6501723A" w14:textId="77777777" w:rsidR="00142D94" w:rsidRPr="00E36C57" w:rsidRDefault="00E976A9" w:rsidP="00D82FE8">
            <w:pPr>
              <w:spacing w:before="60" w:after="6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1474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142D94" w:rsidRPr="00E36C57">
              <w:rPr>
                <w:rFonts w:asciiTheme="minorHAnsi" w:hAnsiTheme="minorHAnsi"/>
                <w:bCs/>
                <w:sz w:val="20"/>
                <w:szCs w:val="20"/>
              </w:rPr>
              <w:t>Si, tramite Elenco fornitori</w:t>
            </w:r>
          </w:p>
          <w:p w14:paraId="038808B2" w14:textId="77777777" w:rsidR="00142D94" w:rsidRDefault="00E976A9" w:rsidP="00D82FE8">
            <w:pPr>
              <w:spacing w:before="60" w:after="6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2085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142D94" w:rsidRPr="00E36C57">
              <w:rPr>
                <w:rFonts w:asciiTheme="minorHAnsi" w:hAnsiTheme="minorHAnsi"/>
                <w:bCs/>
                <w:sz w:val="20"/>
                <w:szCs w:val="20"/>
              </w:rPr>
              <w:t>Si, con altre modalità (indicare nelle note)</w:t>
            </w:r>
          </w:p>
          <w:p w14:paraId="14C23E2D" w14:textId="77777777" w:rsidR="00D36BDA" w:rsidRPr="00E36C57" w:rsidRDefault="00E976A9" w:rsidP="00D36BDA">
            <w:pPr>
              <w:spacing w:before="60" w:after="60"/>
              <w:ind w:left="391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2345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D36BDA" w:rsidRPr="00E36C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AD80FF2" w14:textId="77777777" w:rsidR="00D36BDA" w:rsidRPr="00E36C57" w:rsidRDefault="00D36BDA" w:rsidP="00D82FE8">
            <w:pPr>
              <w:spacing w:before="60" w:after="6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4DE8C1AE" w14:textId="77777777" w:rsidR="00142D94" w:rsidRPr="00E36C57" w:rsidRDefault="00142D94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142D94" w:rsidRPr="00E36C57" w14:paraId="518A6BED" w14:textId="77777777" w:rsidTr="00A9610A">
        <w:trPr>
          <w:trHeight w:val="23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42E7CC03" w14:textId="77777777" w:rsidR="00142D94" w:rsidRPr="00E36C57" w:rsidRDefault="00142D94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Nel caso di procedure aperte o ristrette</w:t>
            </w:r>
          </w:p>
        </w:tc>
      </w:tr>
      <w:tr w:rsidR="004A2AEC" w:rsidRPr="00E36C57" w14:paraId="0F4C559A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465B3EF6" w14:textId="77777777" w:rsidR="004A2AEC" w:rsidRPr="00E36C57" w:rsidRDefault="004A2AEC" w:rsidP="00E57244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E’ stato pubblicato il bando o l’avviso di indizione gara?</w:t>
            </w:r>
          </w:p>
        </w:tc>
        <w:tc>
          <w:tcPr>
            <w:tcW w:w="877" w:type="pct"/>
            <w:vAlign w:val="center"/>
          </w:tcPr>
          <w:p w14:paraId="358B315E" w14:textId="77777777" w:rsidR="004A2AEC" w:rsidRPr="00E36C57" w:rsidRDefault="004A2AEC" w:rsidP="000B7B25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Artt. 59, 70 e 71 </w:t>
            </w:r>
          </w:p>
        </w:tc>
        <w:tc>
          <w:tcPr>
            <w:tcW w:w="1023" w:type="pct"/>
            <w:vAlign w:val="center"/>
          </w:tcPr>
          <w:p w14:paraId="37F1C05C" w14:textId="77777777" w:rsidR="002B7DFC" w:rsidRPr="00E36C57" w:rsidRDefault="00E976A9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55490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33377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61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506D61C3" w14:textId="77777777" w:rsidR="004A2AEC" w:rsidRPr="00E36C57" w:rsidRDefault="004A2AEC" w:rsidP="004A2AEC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  <w:highlight w:val="cyan"/>
              </w:rPr>
            </w:pPr>
          </w:p>
        </w:tc>
      </w:tr>
      <w:tr w:rsidR="004A2AEC" w:rsidRPr="00E36C57" w14:paraId="06A2A57B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7E7CADAA" w14:textId="77777777" w:rsidR="004A2AEC" w:rsidRPr="00E36C57" w:rsidRDefault="004A2AEC" w:rsidP="00E57244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Quale criterio di aggiudicazione è stato individuato?</w:t>
            </w:r>
          </w:p>
        </w:tc>
        <w:tc>
          <w:tcPr>
            <w:tcW w:w="877" w:type="pct"/>
            <w:vAlign w:val="center"/>
          </w:tcPr>
          <w:p w14:paraId="101F3FDB" w14:textId="77777777" w:rsidR="004A2AEC" w:rsidRPr="00E36C57" w:rsidRDefault="004A2AEC" w:rsidP="000B7B25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Art. 95 </w:t>
            </w:r>
          </w:p>
        </w:tc>
        <w:tc>
          <w:tcPr>
            <w:tcW w:w="1023" w:type="pct"/>
            <w:vAlign w:val="center"/>
          </w:tcPr>
          <w:p w14:paraId="19E17A05" w14:textId="77777777" w:rsidR="004A2AEC" w:rsidRPr="00E36C57" w:rsidRDefault="00E976A9" w:rsidP="00D82FE8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6662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4A2AEC" w:rsidRPr="00E36C57">
              <w:rPr>
                <w:rFonts w:asciiTheme="minorHAnsi" w:hAnsiTheme="minorHAnsi"/>
                <w:bCs/>
                <w:sz w:val="20"/>
                <w:szCs w:val="20"/>
              </w:rPr>
              <w:t>Il prezzo e la scelta del criterio del prezzo è stata motivata nella determina a contrarre</w:t>
            </w:r>
          </w:p>
          <w:p w14:paraId="7A12D3E6" w14:textId="77777777" w:rsidR="004A2AEC" w:rsidRPr="00E36C57" w:rsidRDefault="00E976A9" w:rsidP="00D82FE8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61872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7DB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4A2AEC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Il prezzo, ma scelta del </w:t>
            </w:r>
            <w:r w:rsidR="004A2AEC" w:rsidRPr="00E36C57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criterio non è stata motivata nella determina a contrarre </w:t>
            </w:r>
          </w:p>
          <w:p w14:paraId="3F5826B3" w14:textId="77777777" w:rsidR="004A2AEC" w:rsidRPr="00E36C57" w:rsidRDefault="00E976A9" w:rsidP="00D82FE8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82636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4A2AEC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L’offerta economicamente più vantaggiosa </w:t>
            </w:r>
          </w:p>
        </w:tc>
        <w:tc>
          <w:tcPr>
            <w:tcW w:w="860" w:type="pct"/>
            <w:vAlign w:val="center"/>
          </w:tcPr>
          <w:p w14:paraId="33D17C84" w14:textId="77777777" w:rsidR="004A2AEC" w:rsidRPr="00E36C57" w:rsidRDefault="004A2AEC" w:rsidP="004A2AEC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867DB" w:rsidRPr="00E36C57" w14:paraId="76CAF665" w14:textId="77777777" w:rsidTr="00A9610A">
        <w:trPr>
          <w:trHeight w:val="23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28B304C6" w14:textId="77777777" w:rsidR="005867DB" w:rsidRPr="00E36C57" w:rsidRDefault="005867DB" w:rsidP="004A2AEC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Nel caso di affidamenti in house</w:t>
            </w:r>
          </w:p>
        </w:tc>
      </w:tr>
      <w:tr w:rsidR="00497697" w:rsidRPr="00E36C57" w14:paraId="78EA69CB" w14:textId="77777777" w:rsidTr="00A9096F">
        <w:trPr>
          <w:trHeight w:val="23"/>
        </w:trPr>
        <w:tc>
          <w:tcPr>
            <w:tcW w:w="2240" w:type="pct"/>
          </w:tcPr>
          <w:p w14:paraId="635B720E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 xml:space="preserve">Appalto pubblico aggiudicato da un’amministrazione aggiudicatrice a una persona giuridica di diritto pubblico o di diritto privato. Devono essere soddisfatte </w:t>
            </w: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>tutte le seguenti condizioni</w:t>
            </w:r>
            <w:r w:rsidRPr="00E36C57">
              <w:rPr>
                <w:rFonts w:asciiTheme="minorHAnsi" w:hAnsiTheme="minorHAnsi" w:cs="Arial"/>
                <w:sz w:val="20"/>
                <w:szCs w:val="20"/>
              </w:rPr>
              <w:t xml:space="preserve"> (su comprovata dichiarazione dell’amministrazione aggiudicatrice):</w:t>
            </w:r>
          </w:p>
        </w:tc>
        <w:tc>
          <w:tcPr>
            <w:tcW w:w="877" w:type="pct"/>
          </w:tcPr>
          <w:p w14:paraId="46337C8B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5 c. 1</w:t>
            </w:r>
          </w:p>
        </w:tc>
        <w:tc>
          <w:tcPr>
            <w:tcW w:w="1023" w:type="pct"/>
            <w:vAlign w:val="center"/>
          </w:tcPr>
          <w:p w14:paraId="403DCB32" w14:textId="77777777" w:rsidR="00497697" w:rsidRPr="00E36C57" w:rsidRDefault="00497697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1DA909D1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085C5159" w14:textId="77777777" w:rsidTr="00A9096F">
        <w:trPr>
          <w:trHeight w:val="23"/>
        </w:trPr>
        <w:tc>
          <w:tcPr>
            <w:tcW w:w="2240" w:type="pct"/>
          </w:tcPr>
          <w:p w14:paraId="53E98CE7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l’amministrazione aggiudicatrice esercita sulla persona giuridica di cui trattasi un controllo analogo a quello esercitato sui propri servizi (esercita un’influenza determinante sia sugli obiettivi strategici che sulle decisioni significative della persona giuridica controllata);</w:t>
            </w:r>
          </w:p>
          <w:p w14:paraId="41CF5302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>oppure</w:t>
            </w:r>
          </w:p>
          <w:p w14:paraId="49B04C71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una persona giuridica diversa, a sua volta controllata allo stesso modo dall’amministrazione aggiudicatrice, esercita sulla persona giuridica di cui trattasi un controllo analogo a quello esercitato sui propri servizi (esercita un’influenza determinante sia sugli obiettivi strategici che sulle decisioni significative della persona giuridica controllata)</w:t>
            </w:r>
          </w:p>
        </w:tc>
        <w:tc>
          <w:tcPr>
            <w:tcW w:w="877" w:type="pct"/>
          </w:tcPr>
          <w:p w14:paraId="0B71674B" w14:textId="77777777" w:rsidR="00497697" w:rsidRPr="00E36C57" w:rsidRDefault="00497697" w:rsidP="004976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8944C5D" w14:textId="77777777" w:rsidR="00497697" w:rsidRPr="00E36C57" w:rsidRDefault="00497697" w:rsidP="004976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C425465" w14:textId="77777777" w:rsidR="00497697" w:rsidRPr="00E36C57" w:rsidRDefault="00497697" w:rsidP="004976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7AC5A8A" w14:textId="77777777" w:rsidR="00497697" w:rsidRPr="00E36C57" w:rsidRDefault="00497697" w:rsidP="004976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A1A54A5" w14:textId="77777777" w:rsidR="00497697" w:rsidRPr="00E36C57" w:rsidRDefault="00497697" w:rsidP="004976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F2E2917" w14:textId="77777777" w:rsidR="00497697" w:rsidRPr="004A0322" w:rsidRDefault="00497697" w:rsidP="004976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4A0322">
              <w:rPr>
                <w:rFonts w:asciiTheme="minorHAnsi" w:hAnsiTheme="minorHAnsi" w:cs="Arial"/>
                <w:sz w:val="20"/>
                <w:szCs w:val="20"/>
                <w:lang w:val="en-US"/>
              </w:rPr>
              <w:t>art. 5 c. 1 lett. a) - art. 5 c. 2</w:t>
            </w:r>
          </w:p>
        </w:tc>
        <w:tc>
          <w:tcPr>
            <w:tcW w:w="1023" w:type="pct"/>
            <w:vAlign w:val="center"/>
          </w:tcPr>
          <w:p w14:paraId="68EB2774" w14:textId="77777777" w:rsidR="00497697" w:rsidRPr="00E36C57" w:rsidRDefault="00E976A9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11081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20325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24845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20556DA7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0673D482" w14:textId="77777777" w:rsidTr="00A9096F">
        <w:trPr>
          <w:trHeight w:val="23"/>
        </w:trPr>
        <w:tc>
          <w:tcPr>
            <w:tcW w:w="2240" w:type="pct"/>
          </w:tcPr>
          <w:p w14:paraId="58A98737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oltre l’80 per cento delle attività della persona giuridica controllata è effettuata nello svolgimento dei compiti ad essa affidati dall’amministrazione aggiudicatrice controllante o da altre persone giuridiche controllate dall’amministrazione aggiudicatrice di cui trattasi</w:t>
            </w:r>
          </w:p>
        </w:tc>
        <w:tc>
          <w:tcPr>
            <w:tcW w:w="877" w:type="pct"/>
          </w:tcPr>
          <w:p w14:paraId="7AB5388C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5 c. 1 lett. b)</w:t>
            </w:r>
          </w:p>
        </w:tc>
        <w:tc>
          <w:tcPr>
            <w:tcW w:w="1023" w:type="pct"/>
            <w:vAlign w:val="center"/>
          </w:tcPr>
          <w:p w14:paraId="15473E76" w14:textId="77777777" w:rsidR="00497697" w:rsidRPr="00E36C57" w:rsidRDefault="00E976A9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78808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65140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2452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6933E20C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11980BBD" w14:textId="77777777" w:rsidTr="00A9096F">
        <w:trPr>
          <w:trHeight w:val="23"/>
        </w:trPr>
        <w:tc>
          <w:tcPr>
            <w:tcW w:w="2240" w:type="pct"/>
          </w:tcPr>
          <w:p w14:paraId="24AC3327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nella persona giuridica controllata non vi è alcuna partecipazione diretta di capitali privati, ad eccezione di forme di partecipazione di capitali privati le quali non comportano controllo o potere di veto previste da norme di legge e che avvengano con modalità che non comportino controllo o potere di veto né l’esercizio di un’influenza determinante sulla persona giuridica controllata</w:t>
            </w:r>
          </w:p>
        </w:tc>
        <w:tc>
          <w:tcPr>
            <w:tcW w:w="877" w:type="pct"/>
          </w:tcPr>
          <w:p w14:paraId="7D333448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5 c. 1 lett. c)</w:t>
            </w:r>
          </w:p>
        </w:tc>
        <w:tc>
          <w:tcPr>
            <w:tcW w:w="1023" w:type="pct"/>
            <w:vAlign w:val="center"/>
          </w:tcPr>
          <w:p w14:paraId="3069BB8C" w14:textId="77777777" w:rsidR="00497697" w:rsidRPr="00E36C57" w:rsidRDefault="00E976A9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378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83656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56028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634CBA68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6F4581B8" w14:textId="77777777" w:rsidTr="00A9096F">
        <w:trPr>
          <w:trHeight w:val="23"/>
        </w:trPr>
        <w:tc>
          <w:tcPr>
            <w:tcW w:w="2240" w:type="pct"/>
          </w:tcPr>
          <w:p w14:paraId="110710FA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 xml:space="preserve">Appalto pubblico aggiudicato da una persona giuridica controllata che è un’amministrazione aggiudicatrice, alla propria amministrazione aggiudicatrice controllante o ad un altro soggetto giuridico controllato dalla stessa amministrazione aggiudicatrice. Deve essere soddisfatta </w:t>
            </w: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>una</w:t>
            </w:r>
            <w:r w:rsidRPr="00E36C5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 xml:space="preserve">delle seguenti </w:t>
            </w: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condizioni</w:t>
            </w:r>
            <w:r w:rsidRPr="00E36C5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877" w:type="pct"/>
          </w:tcPr>
          <w:p w14:paraId="57230CF4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lastRenderedPageBreak/>
              <w:t>art. 5 c. 3</w:t>
            </w:r>
          </w:p>
        </w:tc>
        <w:tc>
          <w:tcPr>
            <w:tcW w:w="1023" w:type="pct"/>
            <w:vAlign w:val="center"/>
          </w:tcPr>
          <w:p w14:paraId="76B4C713" w14:textId="77777777" w:rsidR="00497697" w:rsidRPr="00E36C57" w:rsidRDefault="00497697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10462D53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406CB7EA" w14:textId="77777777" w:rsidTr="00A9096F">
        <w:trPr>
          <w:trHeight w:val="23"/>
        </w:trPr>
        <w:tc>
          <w:tcPr>
            <w:tcW w:w="2240" w:type="pct"/>
          </w:tcPr>
          <w:p w14:paraId="588E755D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nella persona giuridica alla quale viene aggiudicato l’appalto pubblico non c’è alcuna partecipazione diretta di capitali privati</w:t>
            </w:r>
          </w:p>
        </w:tc>
        <w:tc>
          <w:tcPr>
            <w:tcW w:w="877" w:type="pct"/>
          </w:tcPr>
          <w:p w14:paraId="6C3964FF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70E48046" w14:textId="77777777" w:rsidR="00497697" w:rsidRPr="00E36C57" w:rsidRDefault="00E976A9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1384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708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7724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0919DE2A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64F56F19" w14:textId="77777777" w:rsidTr="00A9096F">
        <w:trPr>
          <w:trHeight w:val="23"/>
        </w:trPr>
        <w:tc>
          <w:tcPr>
            <w:tcW w:w="2240" w:type="pct"/>
          </w:tcPr>
          <w:p w14:paraId="25D870DD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nella persona giuridica alla quale viene aggiudicato l’appalto pubblico c’è partecipazione diretta di capitali privati, ma non comportano controllo o potere di veto prescritte dalle legislazione nazionale, in conformità dei trattati, e non esercitano un’influenza determinante sulla persona giuridica controllata</w:t>
            </w:r>
          </w:p>
        </w:tc>
        <w:tc>
          <w:tcPr>
            <w:tcW w:w="877" w:type="pct"/>
          </w:tcPr>
          <w:p w14:paraId="7B6E947D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5C43872E" w14:textId="77777777" w:rsidR="00497697" w:rsidRPr="00E36C57" w:rsidRDefault="00E976A9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9679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6723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30897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25A5CEA6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508A5184" w14:textId="77777777" w:rsidTr="00A9096F">
        <w:trPr>
          <w:trHeight w:val="23"/>
        </w:trPr>
        <w:tc>
          <w:tcPr>
            <w:tcW w:w="2240" w:type="pct"/>
          </w:tcPr>
          <w:p w14:paraId="36B40626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 xml:space="preserve">Le amministrazioni aggiudicatrici esercitano su una persona giuridica un controllo congiunto quando sono soddisfatte </w:t>
            </w: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>tutte le seguenti condizioni</w:t>
            </w:r>
            <w:r w:rsidRPr="00E36C5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877" w:type="pct"/>
          </w:tcPr>
          <w:p w14:paraId="335CA125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039ECAE8" w14:textId="77777777" w:rsidR="00497697" w:rsidRPr="00E36C57" w:rsidRDefault="00497697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7DDADE2D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65530CAC" w14:textId="77777777" w:rsidTr="00A9096F">
        <w:trPr>
          <w:trHeight w:val="23"/>
        </w:trPr>
        <w:tc>
          <w:tcPr>
            <w:tcW w:w="2240" w:type="pct"/>
          </w:tcPr>
          <w:p w14:paraId="656627D1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gli organi decisionali della persona giuridica controllata sono composti da rappresentanti di tutte le amministrazioni aggiudicatrici partecipanti. Singoli rappresentanti possono rappresentare varie o tutte le amministrazioni aggiudicatrici</w:t>
            </w:r>
          </w:p>
        </w:tc>
        <w:tc>
          <w:tcPr>
            <w:tcW w:w="877" w:type="pct"/>
          </w:tcPr>
          <w:p w14:paraId="1B12683A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5 c. 5 lett. a</w:t>
            </w:r>
          </w:p>
        </w:tc>
        <w:tc>
          <w:tcPr>
            <w:tcW w:w="1023" w:type="pct"/>
            <w:vAlign w:val="center"/>
          </w:tcPr>
          <w:p w14:paraId="2C3530BE" w14:textId="77777777" w:rsidR="00497697" w:rsidRPr="00E36C57" w:rsidRDefault="00E976A9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836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17341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890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0F9BC14B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0079DC97" w14:textId="77777777" w:rsidTr="00A9096F">
        <w:trPr>
          <w:trHeight w:val="23"/>
        </w:trPr>
        <w:tc>
          <w:tcPr>
            <w:tcW w:w="2240" w:type="pct"/>
          </w:tcPr>
          <w:p w14:paraId="3E1A05B1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tali amministrazioni aggiudicatrici sono in grado di esercitare congiuntamente un’influenza determinante sugli obiettivi strategici e sulle decisioni significative di detta persona giuridica</w:t>
            </w:r>
          </w:p>
        </w:tc>
        <w:tc>
          <w:tcPr>
            <w:tcW w:w="877" w:type="pct"/>
          </w:tcPr>
          <w:p w14:paraId="07591DAA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5 c. 5 lett. b</w:t>
            </w:r>
          </w:p>
        </w:tc>
        <w:tc>
          <w:tcPr>
            <w:tcW w:w="1023" w:type="pct"/>
            <w:vAlign w:val="center"/>
          </w:tcPr>
          <w:p w14:paraId="00D3A561" w14:textId="77777777" w:rsidR="00497697" w:rsidRPr="00E36C57" w:rsidRDefault="00E976A9" w:rsidP="00EC6F8A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1528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83511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4968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527C2A91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5FF9A981" w14:textId="77777777" w:rsidTr="00A9096F">
        <w:trPr>
          <w:trHeight w:val="23"/>
        </w:trPr>
        <w:tc>
          <w:tcPr>
            <w:tcW w:w="2240" w:type="pct"/>
          </w:tcPr>
          <w:p w14:paraId="5E10389D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la persona giuridica controllata non persegue interessi contrari a quelli delle amministrazioni aggiudicatrici controllanti</w:t>
            </w:r>
          </w:p>
        </w:tc>
        <w:tc>
          <w:tcPr>
            <w:tcW w:w="877" w:type="pct"/>
          </w:tcPr>
          <w:p w14:paraId="2F58BBE0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5 c. 5 lett. c</w:t>
            </w:r>
          </w:p>
        </w:tc>
        <w:tc>
          <w:tcPr>
            <w:tcW w:w="1023" w:type="pct"/>
            <w:vAlign w:val="center"/>
          </w:tcPr>
          <w:p w14:paraId="7A2C4156" w14:textId="77777777" w:rsidR="00497697" w:rsidRPr="00E36C57" w:rsidRDefault="00E976A9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69899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81572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37399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0ED36C98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3262D056" w14:textId="77777777" w:rsidTr="00A9096F">
        <w:trPr>
          <w:trHeight w:val="23"/>
        </w:trPr>
        <w:tc>
          <w:tcPr>
            <w:tcW w:w="2240" w:type="pct"/>
          </w:tcPr>
          <w:p w14:paraId="07E8B31A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 xml:space="preserve">Un accordo concluso esclusivamente tra due o più amministrazioni aggiudicatrici, quando sono soddisfatte </w:t>
            </w: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>tutte le seguenti condizioni</w:t>
            </w:r>
            <w:r w:rsidRPr="00E36C5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877" w:type="pct"/>
          </w:tcPr>
          <w:p w14:paraId="052B9BE1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5 c. 6</w:t>
            </w:r>
          </w:p>
        </w:tc>
        <w:tc>
          <w:tcPr>
            <w:tcW w:w="1023" w:type="pct"/>
            <w:vAlign w:val="center"/>
          </w:tcPr>
          <w:p w14:paraId="7507B963" w14:textId="77777777" w:rsidR="00497697" w:rsidRPr="00E36C57" w:rsidRDefault="00497697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44600313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4F4341AB" w14:textId="77777777" w:rsidTr="00A9096F">
        <w:trPr>
          <w:trHeight w:val="23"/>
        </w:trPr>
        <w:tc>
          <w:tcPr>
            <w:tcW w:w="2240" w:type="pct"/>
          </w:tcPr>
          <w:p w14:paraId="13DF4451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l’accordo stabilisce o realizza una cooperazione tra le amministrazioni aggiudicatrici partecipanti, finalizzata a garantire che i servizi pubblici che essi sono tenuti a svolgere siano prestati nell’ottica di conseguire gli obiettivi che essi hanno in comune;</w:t>
            </w:r>
          </w:p>
        </w:tc>
        <w:tc>
          <w:tcPr>
            <w:tcW w:w="877" w:type="pct"/>
          </w:tcPr>
          <w:p w14:paraId="774C9F6E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5 c. 6 lett. a</w:t>
            </w:r>
          </w:p>
        </w:tc>
        <w:tc>
          <w:tcPr>
            <w:tcW w:w="1023" w:type="pct"/>
            <w:vAlign w:val="center"/>
          </w:tcPr>
          <w:p w14:paraId="518D2E27" w14:textId="77777777" w:rsidR="00497697" w:rsidRPr="00E36C57" w:rsidRDefault="00E976A9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9638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08430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64094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30307D4A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611DFC74" w14:textId="77777777" w:rsidTr="00A9096F">
        <w:trPr>
          <w:trHeight w:val="23"/>
        </w:trPr>
        <w:tc>
          <w:tcPr>
            <w:tcW w:w="2240" w:type="pct"/>
          </w:tcPr>
          <w:p w14:paraId="623B2964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l’attuazione di tale cooperazione è retta solo da considerazioni inerenti all’interesse pubblico</w:t>
            </w:r>
          </w:p>
        </w:tc>
        <w:tc>
          <w:tcPr>
            <w:tcW w:w="877" w:type="pct"/>
          </w:tcPr>
          <w:p w14:paraId="12AFCD3A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5 c. 6 lett. b</w:t>
            </w:r>
          </w:p>
        </w:tc>
        <w:tc>
          <w:tcPr>
            <w:tcW w:w="1023" w:type="pct"/>
            <w:vAlign w:val="center"/>
          </w:tcPr>
          <w:p w14:paraId="7D60F31F" w14:textId="77777777" w:rsidR="00497697" w:rsidRPr="00E36C57" w:rsidRDefault="00E976A9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89034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7046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9976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0B5BF04A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3BAF9D8F" w14:textId="77777777" w:rsidTr="00A9096F">
        <w:trPr>
          <w:trHeight w:val="23"/>
        </w:trPr>
        <w:tc>
          <w:tcPr>
            <w:tcW w:w="2240" w:type="pct"/>
          </w:tcPr>
          <w:p w14:paraId="566AE979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le amministrazioni aggiudicatrici partecipanti svolgono sul mercato aperto meno del 20 per cento delle attività interessate dalla cooperazione</w:t>
            </w:r>
          </w:p>
        </w:tc>
        <w:tc>
          <w:tcPr>
            <w:tcW w:w="877" w:type="pct"/>
          </w:tcPr>
          <w:p w14:paraId="5E8BA00C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5 c. 6 lett. c</w:t>
            </w:r>
          </w:p>
        </w:tc>
        <w:tc>
          <w:tcPr>
            <w:tcW w:w="1023" w:type="pct"/>
            <w:vAlign w:val="center"/>
          </w:tcPr>
          <w:p w14:paraId="2D87C513" w14:textId="77777777" w:rsidR="00497697" w:rsidRPr="00E36C57" w:rsidRDefault="00E976A9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8189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10029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7512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4CA04623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46F2FB88" w14:textId="77777777" w:rsidTr="00A9096F">
        <w:trPr>
          <w:trHeight w:val="23"/>
        </w:trPr>
        <w:tc>
          <w:tcPr>
            <w:tcW w:w="2240" w:type="pct"/>
          </w:tcPr>
          <w:p w14:paraId="5B3C3F8E" w14:textId="77777777" w:rsidR="006A2AB2" w:rsidRPr="00E36C57" w:rsidRDefault="006A2AB2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Verifica che le amministrazioni aggiudicatrici che operano mediante affidamenti diretti nei confronti di proprie società in</w:t>
            </w:r>
            <w:r w:rsidRPr="00E36C57">
              <w:rPr>
                <w:rFonts w:asciiTheme="minorHAnsi" w:hAnsiTheme="minorHAnsi"/>
                <w:i/>
                <w:sz w:val="20"/>
                <w:szCs w:val="20"/>
              </w:rPr>
              <w:t xml:space="preserve"> house</w:t>
            </w:r>
            <w:r w:rsidRPr="00E36C57">
              <w:rPr>
                <w:rFonts w:asciiTheme="minorHAnsi" w:hAnsiTheme="minorHAnsi"/>
                <w:sz w:val="20"/>
                <w:szCs w:val="20"/>
              </w:rPr>
              <w:t xml:space="preserve"> sono iscritte in apposito elenco gestito da ANAC</w:t>
            </w:r>
          </w:p>
        </w:tc>
        <w:tc>
          <w:tcPr>
            <w:tcW w:w="877" w:type="pct"/>
          </w:tcPr>
          <w:p w14:paraId="315F04CD" w14:textId="77777777" w:rsidR="006B6F72" w:rsidRPr="00E36C57" w:rsidRDefault="006B6F72" w:rsidP="006B6F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192 c. 1</w:t>
            </w:r>
          </w:p>
          <w:p w14:paraId="2547FAA0" w14:textId="77777777" w:rsidR="006A2AB2" w:rsidRPr="00E36C57" w:rsidRDefault="006B6F72" w:rsidP="006B6F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Atto ANAC</w:t>
            </w:r>
          </w:p>
        </w:tc>
        <w:tc>
          <w:tcPr>
            <w:tcW w:w="1023" w:type="pct"/>
            <w:vAlign w:val="center"/>
          </w:tcPr>
          <w:p w14:paraId="556690E8" w14:textId="77777777" w:rsidR="006A2AB2" w:rsidRPr="00E36C57" w:rsidRDefault="006A2AB2" w:rsidP="00497697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5AD20ABE" w14:textId="77777777" w:rsidR="006A2AB2" w:rsidRPr="00E36C57" w:rsidRDefault="006A2AB2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785EA53B" w14:textId="77777777" w:rsidTr="00A9096F">
        <w:trPr>
          <w:trHeight w:val="23"/>
        </w:trPr>
        <w:tc>
          <w:tcPr>
            <w:tcW w:w="2240" w:type="pct"/>
          </w:tcPr>
          <w:p w14:paraId="72A86872" w14:textId="77777777" w:rsidR="006A2AB2" w:rsidRPr="00E36C57" w:rsidRDefault="006A2AB2" w:rsidP="006A2AB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verifica tutte le condizioni:</w:t>
            </w:r>
          </w:p>
          <w:p w14:paraId="41BBC7AA" w14:textId="77777777" w:rsidR="006A2AB2" w:rsidRPr="00E36C57" w:rsidRDefault="006A2AB2" w:rsidP="006A2AB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- effettivo controllo analogo (tramite documentazione societaria)</w:t>
            </w:r>
          </w:p>
          <w:p w14:paraId="5BE78E1C" w14:textId="77777777" w:rsidR="006A2AB2" w:rsidRPr="00E36C57" w:rsidRDefault="006A2AB2" w:rsidP="006A2AB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lastRenderedPageBreak/>
              <w:t>- fatturato totale medio e sua ripartizione (oppure verifica una idonea misura alternativa basata sull’attività, quale i costi sostenuti dalla persona giuridica o amministrazione aggiudicatrice nei settori dei servizi, delle forniture e dei lavori per i tre anni precedenti l’aggiudicazione dell’appalto) (tramite bilanci e contabilità)</w:t>
            </w:r>
          </w:p>
          <w:p w14:paraId="5D43C1B4" w14:textId="77777777" w:rsidR="006A2AB2" w:rsidRPr="00E36C57" w:rsidRDefault="006A2AB2" w:rsidP="006A2AB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- assenza nella persona giuridica controllata di alcuna partecipazione diretta di capitali privati (ad eccezione di forme di partecipazione di capitali privati previste da norme di legge e che avvengano con modalità che non comportino controllo o potere di veto né l’esercizio di un’influenza determinante sulla persona giuridica controllata) (tramite visura camerale e libro soci)</w:t>
            </w:r>
          </w:p>
        </w:tc>
        <w:tc>
          <w:tcPr>
            <w:tcW w:w="877" w:type="pct"/>
          </w:tcPr>
          <w:p w14:paraId="0B6B080F" w14:textId="77777777" w:rsidR="006A2AB2" w:rsidRPr="00E36C57" w:rsidRDefault="006A2AB2" w:rsidP="004976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2420EFFB" w14:textId="77777777" w:rsidR="006A2AB2" w:rsidRPr="00E36C57" w:rsidRDefault="00E976A9" w:rsidP="006A2AB2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0940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375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5186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1EA3436E" w14:textId="77777777" w:rsidR="006A2AB2" w:rsidRPr="00E36C57" w:rsidRDefault="006A2AB2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47326571" w14:textId="77777777" w:rsidTr="00A9096F">
        <w:trPr>
          <w:trHeight w:val="23"/>
        </w:trPr>
        <w:tc>
          <w:tcPr>
            <w:tcW w:w="2240" w:type="pct"/>
          </w:tcPr>
          <w:p w14:paraId="61F5B334" w14:textId="77777777" w:rsidR="006A2AB2" w:rsidRPr="00E36C57" w:rsidRDefault="00552BC2" w:rsidP="006A2AB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6A2AB2" w:rsidRPr="00E36C57">
              <w:rPr>
                <w:rFonts w:asciiTheme="minorHAnsi" w:hAnsiTheme="minorHAnsi" w:cs="Arial"/>
                <w:sz w:val="20"/>
                <w:szCs w:val="20"/>
              </w:rPr>
              <w:t>resenza richiesta di preventivo/presentazione offerta da parte del soggetto in</w:t>
            </w:r>
            <w:r w:rsidR="006A2AB2" w:rsidRPr="00E36C57">
              <w:rPr>
                <w:rFonts w:asciiTheme="minorHAnsi" w:hAnsiTheme="minorHAnsi" w:cs="Arial"/>
                <w:i/>
                <w:sz w:val="20"/>
                <w:szCs w:val="20"/>
              </w:rPr>
              <w:t xml:space="preserve"> house</w:t>
            </w:r>
          </w:p>
        </w:tc>
        <w:tc>
          <w:tcPr>
            <w:tcW w:w="877" w:type="pct"/>
          </w:tcPr>
          <w:p w14:paraId="29E8CBF3" w14:textId="77777777" w:rsidR="006A2AB2" w:rsidRPr="00E36C57" w:rsidRDefault="006A2AB2" w:rsidP="004976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62E4FEFE" w14:textId="77777777" w:rsidR="006A2AB2" w:rsidRPr="00E36C57" w:rsidRDefault="00E976A9" w:rsidP="006A2AB2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35106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45695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48100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06174EB0" w14:textId="77777777" w:rsidR="006A2AB2" w:rsidRPr="00E36C57" w:rsidRDefault="006A2AB2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5F518A18" w14:textId="77777777" w:rsidTr="00A9096F">
        <w:trPr>
          <w:trHeight w:val="23"/>
        </w:trPr>
        <w:tc>
          <w:tcPr>
            <w:tcW w:w="2240" w:type="pct"/>
          </w:tcPr>
          <w:p w14:paraId="736A8008" w14:textId="77777777" w:rsidR="006A2AB2" w:rsidRPr="00E36C57" w:rsidRDefault="00552BC2" w:rsidP="006A2AB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V</w:t>
            </w:r>
            <w:r w:rsidR="006A2AB2" w:rsidRPr="00E36C57">
              <w:rPr>
                <w:rFonts w:asciiTheme="minorHAnsi" w:hAnsiTheme="minorHAnsi" w:cs="Arial"/>
                <w:sz w:val="20"/>
                <w:szCs w:val="20"/>
              </w:rPr>
              <w:t xml:space="preserve">alutazione sulla congruità economica dell’offerta dei soggetti in </w:t>
            </w:r>
            <w:r w:rsidR="006A2AB2" w:rsidRPr="00E36C57">
              <w:rPr>
                <w:rFonts w:asciiTheme="minorHAnsi" w:hAnsiTheme="minorHAnsi" w:cs="Arial"/>
                <w:i/>
                <w:sz w:val="20"/>
                <w:szCs w:val="20"/>
              </w:rPr>
              <w:t>house</w:t>
            </w:r>
            <w:r w:rsidR="006A2AB2" w:rsidRPr="00E36C57">
              <w:rPr>
                <w:rFonts w:asciiTheme="minorHAnsi" w:hAnsiTheme="minorHAnsi" w:cs="Arial"/>
                <w:sz w:val="20"/>
                <w:szCs w:val="20"/>
              </w:rPr>
              <w:t>, avuto riguardo all’oggetto e al valore della prestazione</w:t>
            </w:r>
          </w:p>
        </w:tc>
        <w:tc>
          <w:tcPr>
            <w:tcW w:w="877" w:type="pct"/>
          </w:tcPr>
          <w:p w14:paraId="57BEA6E5" w14:textId="77777777" w:rsidR="006A2AB2" w:rsidRPr="00E36C57" w:rsidRDefault="006A2AB2" w:rsidP="004976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192 c. 2</w:t>
            </w:r>
          </w:p>
        </w:tc>
        <w:tc>
          <w:tcPr>
            <w:tcW w:w="1023" w:type="pct"/>
            <w:vAlign w:val="center"/>
          </w:tcPr>
          <w:p w14:paraId="48157FEC" w14:textId="77777777" w:rsidR="006A2AB2" w:rsidRPr="00E36C57" w:rsidRDefault="00E976A9" w:rsidP="006A2AB2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11686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3408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9768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7BD96DAD" w14:textId="77777777" w:rsidR="006A2AB2" w:rsidRPr="00E36C57" w:rsidRDefault="006A2AB2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304F8F5C" w14:textId="77777777" w:rsidTr="00A9096F">
        <w:trPr>
          <w:trHeight w:val="23"/>
        </w:trPr>
        <w:tc>
          <w:tcPr>
            <w:tcW w:w="2240" w:type="pct"/>
          </w:tcPr>
          <w:p w14:paraId="562BAB7C" w14:textId="77777777" w:rsidR="006A2AB2" w:rsidRPr="00E36C57" w:rsidRDefault="006A2AB2" w:rsidP="006A2AB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Presenza nel provvedimento di affidamento delle ragioni del mancato ricorso al mercato, nonché dei benefici per la collettività della forma di gestione prescelta, anche con riferimento agli obiettivi di universalità e socialità, di efficienza, di economicità e di qualità del servizio, nonché di ottimale impiego delle risorse pubbliche</w:t>
            </w:r>
          </w:p>
        </w:tc>
        <w:tc>
          <w:tcPr>
            <w:tcW w:w="877" w:type="pct"/>
          </w:tcPr>
          <w:p w14:paraId="645E9C0C" w14:textId="77777777" w:rsidR="006A2AB2" w:rsidRPr="00E36C57" w:rsidRDefault="006A2AB2" w:rsidP="006A2AB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1C9556B2" w14:textId="77777777" w:rsidR="006A2AB2" w:rsidRPr="00E36C57" w:rsidRDefault="00E976A9" w:rsidP="006A2AB2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53647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16173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9556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282BB871" w14:textId="77777777" w:rsidR="006A2AB2" w:rsidRPr="00E36C57" w:rsidRDefault="006A2AB2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110099DF" w14:textId="77777777" w:rsidTr="00A9096F">
        <w:trPr>
          <w:trHeight w:val="23"/>
        </w:trPr>
        <w:tc>
          <w:tcPr>
            <w:tcW w:w="2240" w:type="pct"/>
          </w:tcPr>
          <w:p w14:paraId="773B7AC2" w14:textId="77777777" w:rsidR="006A2AB2" w:rsidRPr="00E36C57" w:rsidRDefault="00552BC2" w:rsidP="00B4241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6A2AB2" w:rsidRPr="00E36C57">
              <w:rPr>
                <w:rFonts w:asciiTheme="minorHAnsi" w:hAnsiTheme="minorHAnsi" w:cs="Arial"/>
                <w:sz w:val="20"/>
                <w:szCs w:val="20"/>
              </w:rPr>
              <w:t xml:space="preserve">resenza </w:t>
            </w:r>
            <w:r w:rsidR="00B42418" w:rsidRPr="00E36C57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6A2AB2" w:rsidRPr="00E36C57">
              <w:rPr>
                <w:rFonts w:asciiTheme="minorHAnsi" w:hAnsiTheme="minorHAnsi" w:cs="Arial"/>
                <w:sz w:val="20"/>
                <w:szCs w:val="20"/>
              </w:rPr>
              <w:t>onvenzione/accordo</w:t>
            </w:r>
            <w:r w:rsidR="00B42418" w:rsidRPr="00E36C57">
              <w:rPr>
                <w:rFonts w:asciiTheme="minorHAnsi" w:hAnsiTheme="minorHAnsi" w:cs="Arial"/>
                <w:sz w:val="20"/>
                <w:szCs w:val="20"/>
              </w:rPr>
              <w:t xml:space="preserve"> firmata </w:t>
            </w:r>
            <w:r w:rsidR="000676BE" w:rsidRPr="00E36C57">
              <w:rPr>
                <w:rFonts w:asciiTheme="minorHAnsi" w:hAnsiTheme="minorHAnsi" w:cs="Arial"/>
                <w:sz w:val="20"/>
                <w:szCs w:val="20"/>
              </w:rPr>
              <w:t>digitalm</w:t>
            </w:r>
            <w:r w:rsidR="00B42418" w:rsidRPr="00E36C57">
              <w:rPr>
                <w:rFonts w:asciiTheme="minorHAnsi" w:hAnsiTheme="minorHAnsi" w:cs="Arial"/>
                <w:sz w:val="20"/>
                <w:szCs w:val="20"/>
              </w:rPr>
              <w:t>ente</w:t>
            </w:r>
          </w:p>
        </w:tc>
        <w:tc>
          <w:tcPr>
            <w:tcW w:w="877" w:type="pct"/>
          </w:tcPr>
          <w:p w14:paraId="3FE1697A" w14:textId="77777777" w:rsidR="006A2AB2" w:rsidRPr="00E36C57" w:rsidRDefault="006A2AB2" w:rsidP="006A2AB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459830AE" w14:textId="77777777" w:rsidR="006A2AB2" w:rsidRPr="00E36C57" w:rsidRDefault="00E976A9" w:rsidP="006A2AB2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104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7106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54096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7A90685C" w14:textId="77777777" w:rsidR="006A2AB2" w:rsidRPr="00E36C57" w:rsidRDefault="006A2AB2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B76F9" w:rsidRPr="00E36C57" w14:paraId="4325DD5B" w14:textId="77777777" w:rsidTr="00A9096F">
        <w:trPr>
          <w:trHeight w:val="23"/>
        </w:trPr>
        <w:tc>
          <w:tcPr>
            <w:tcW w:w="2240" w:type="pct"/>
          </w:tcPr>
          <w:p w14:paraId="5F1BAAA5" w14:textId="77777777" w:rsidR="008B76F9" w:rsidRPr="00E36C57" w:rsidRDefault="008B76F9" w:rsidP="008B76F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Il decreto di approvazione del contratto è provvisto del controllo di legittimità della corte dei conti?</w:t>
            </w:r>
          </w:p>
        </w:tc>
        <w:tc>
          <w:tcPr>
            <w:tcW w:w="877" w:type="pct"/>
          </w:tcPr>
          <w:p w14:paraId="436E6358" w14:textId="77777777" w:rsidR="008B76F9" w:rsidRPr="00E36C57" w:rsidRDefault="008B76F9" w:rsidP="008B76F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3" w:type="pct"/>
          </w:tcPr>
          <w:p w14:paraId="7CE5F3EB" w14:textId="77777777" w:rsidR="008B76F9" w:rsidRDefault="00E976A9" w:rsidP="008B76F9">
            <w:pPr>
              <w:spacing w:before="60" w:after="60"/>
              <w:ind w:left="360"/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06108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8B76F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106024">
              <w:rPr>
                <w:rFonts w:asciiTheme="minorHAnsi" w:hAnsiTheme="minorHAnsi"/>
                <w:bCs/>
                <w:sz w:val="20"/>
                <w:szCs w:val="20"/>
              </w:rPr>
              <w:t xml:space="preserve">  Si 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28850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8B76F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106024">
              <w:rPr>
                <w:rFonts w:asciiTheme="minorHAnsi" w:hAnsiTheme="minorHAnsi"/>
                <w:bCs/>
                <w:sz w:val="20"/>
                <w:szCs w:val="20"/>
              </w:rPr>
              <w:t xml:space="preserve">  No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48399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8B76F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106024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1CCB6D1E" w14:textId="77777777" w:rsidR="008B76F9" w:rsidRPr="00E36C57" w:rsidRDefault="008B76F9" w:rsidP="008B76F9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B76F9" w:rsidRPr="00E36C57" w14:paraId="43D2766D" w14:textId="77777777" w:rsidTr="00A9096F">
        <w:trPr>
          <w:trHeight w:val="23"/>
        </w:trPr>
        <w:tc>
          <w:tcPr>
            <w:tcW w:w="2240" w:type="pct"/>
          </w:tcPr>
          <w:p w14:paraId="1EA9D483" w14:textId="77777777" w:rsidR="008B76F9" w:rsidRPr="00E36C57" w:rsidRDefault="008B76F9" w:rsidP="008B76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 xml:space="preserve">Rispetto della normativa sulla tracciabilità dei flussi finanziari </w:t>
            </w:r>
          </w:p>
        </w:tc>
        <w:tc>
          <w:tcPr>
            <w:tcW w:w="877" w:type="pct"/>
          </w:tcPr>
          <w:p w14:paraId="744A6101" w14:textId="77777777" w:rsidR="008B76F9" w:rsidRPr="00E36C57" w:rsidRDefault="008B76F9" w:rsidP="008B76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3 legge 136/2010</w:t>
            </w:r>
          </w:p>
        </w:tc>
        <w:tc>
          <w:tcPr>
            <w:tcW w:w="1023" w:type="pct"/>
          </w:tcPr>
          <w:p w14:paraId="64786523" w14:textId="77777777" w:rsidR="008B76F9" w:rsidRDefault="00E976A9" w:rsidP="008B76F9">
            <w:pPr>
              <w:spacing w:before="60" w:after="60"/>
              <w:ind w:left="360"/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76102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8B76F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106024">
              <w:rPr>
                <w:rFonts w:asciiTheme="minorHAnsi" w:hAnsiTheme="minorHAnsi"/>
                <w:bCs/>
                <w:sz w:val="20"/>
                <w:szCs w:val="20"/>
              </w:rPr>
              <w:t xml:space="preserve">  Si 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80507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8B76F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106024">
              <w:rPr>
                <w:rFonts w:asciiTheme="minorHAnsi" w:hAnsiTheme="minorHAnsi"/>
                <w:bCs/>
                <w:sz w:val="20"/>
                <w:szCs w:val="20"/>
              </w:rPr>
              <w:t xml:space="preserve">  No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027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8B76F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106024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79CCE0A1" w14:textId="77777777" w:rsidR="008B76F9" w:rsidRPr="00E36C57" w:rsidRDefault="008B76F9" w:rsidP="008B76F9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B76F9" w:rsidRPr="00E36C57" w14:paraId="5224A913" w14:textId="77777777" w:rsidTr="00A9096F">
        <w:trPr>
          <w:trHeight w:val="23"/>
        </w:trPr>
        <w:tc>
          <w:tcPr>
            <w:tcW w:w="2240" w:type="pct"/>
          </w:tcPr>
          <w:p w14:paraId="7C1609D6" w14:textId="77777777" w:rsidR="008B76F9" w:rsidRPr="00E36C57" w:rsidRDefault="008B76F9" w:rsidP="008B76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E’ presente la documentazione propedeutica al pagamento e la relativa approvazione da parte della Stazione appaltante</w:t>
            </w:r>
          </w:p>
        </w:tc>
        <w:tc>
          <w:tcPr>
            <w:tcW w:w="877" w:type="pct"/>
          </w:tcPr>
          <w:p w14:paraId="74845990" w14:textId="77777777" w:rsidR="008B76F9" w:rsidRPr="00E36C57" w:rsidRDefault="008B76F9" w:rsidP="008B76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3" w:type="pct"/>
          </w:tcPr>
          <w:p w14:paraId="146CEF36" w14:textId="77777777" w:rsidR="008B76F9" w:rsidRDefault="00E976A9" w:rsidP="008B76F9">
            <w:pPr>
              <w:spacing w:before="60" w:after="60"/>
              <w:ind w:left="360"/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61609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8B76F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106024">
              <w:rPr>
                <w:rFonts w:asciiTheme="minorHAnsi" w:hAnsiTheme="minorHAnsi"/>
                <w:bCs/>
                <w:sz w:val="20"/>
                <w:szCs w:val="20"/>
              </w:rPr>
              <w:t xml:space="preserve">  Si 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97036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8B76F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106024">
              <w:rPr>
                <w:rFonts w:asciiTheme="minorHAnsi" w:hAnsiTheme="minorHAnsi"/>
                <w:bCs/>
                <w:sz w:val="20"/>
                <w:szCs w:val="20"/>
              </w:rPr>
              <w:t xml:space="preserve">  No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782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8B76F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106024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3221B4DF" w14:textId="77777777" w:rsidR="008B76F9" w:rsidRPr="00E36C57" w:rsidRDefault="008B76F9" w:rsidP="008B76F9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6CBF4FB5" w14:textId="77777777" w:rsidTr="00A9610A">
        <w:trPr>
          <w:trHeight w:val="23"/>
        </w:trPr>
        <w:tc>
          <w:tcPr>
            <w:tcW w:w="5000" w:type="pct"/>
            <w:gridSpan w:val="4"/>
            <w:shd w:val="clear" w:color="auto" w:fill="538135" w:themeFill="accent6" w:themeFillShade="BF"/>
            <w:vAlign w:val="center"/>
          </w:tcPr>
          <w:p w14:paraId="6377247A" w14:textId="77777777" w:rsidR="006A2AB2" w:rsidRPr="00E36C57" w:rsidRDefault="006A2AB2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SOTTO SEZIONE II – ADEMPIMENTI EFFETTUATI NELLO SVOLGIMENTO DELLA PROCEDURA</w:t>
            </w:r>
          </w:p>
        </w:tc>
      </w:tr>
      <w:tr w:rsidR="006A2AB2" w:rsidRPr="00E36C57" w14:paraId="25FDFC6E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0261C878" w14:textId="77777777" w:rsidR="006A2AB2" w:rsidRPr="00E36C57" w:rsidRDefault="006A2AB2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Nel caso di offerta economicamente più vantaggiosa è stata nominata la Commissione giudicatrice?</w:t>
            </w:r>
          </w:p>
        </w:tc>
        <w:tc>
          <w:tcPr>
            <w:tcW w:w="877" w:type="pct"/>
            <w:vAlign w:val="center"/>
          </w:tcPr>
          <w:p w14:paraId="7C5464DA" w14:textId="77777777" w:rsidR="006A2AB2" w:rsidRPr="00E36C57" w:rsidRDefault="000B7B25" w:rsidP="000B7B25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Art. 77</w:t>
            </w:r>
          </w:p>
        </w:tc>
        <w:tc>
          <w:tcPr>
            <w:tcW w:w="1023" w:type="pct"/>
            <w:vAlign w:val="center"/>
          </w:tcPr>
          <w:p w14:paraId="4CAE076B" w14:textId="77777777" w:rsidR="006A2AB2" w:rsidRPr="00E36C57" w:rsidRDefault="00E976A9" w:rsidP="006A2AB2">
            <w:pPr>
              <w:spacing w:before="60" w:after="60"/>
              <w:ind w:left="355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58914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535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7334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4B5F66F7" w14:textId="77777777" w:rsidR="006A2AB2" w:rsidRPr="00E36C57" w:rsidRDefault="006A2AB2" w:rsidP="006A2AB2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538B111E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1BC9D49D" w14:textId="77777777" w:rsidR="006A2AB2" w:rsidRPr="00E36C57" w:rsidRDefault="006A2AB2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Sono stati pubblicati i nomi e i </w:t>
            </w:r>
            <w:r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curricula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della commissione giudicatrice?</w:t>
            </w:r>
          </w:p>
        </w:tc>
        <w:tc>
          <w:tcPr>
            <w:tcW w:w="877" w:type="pct"/>
            <w:vAlign w:val="center"/>
          </w:tcPr>
          <w:p w14:paraId="28EE5DE8" w14:textId="77777777" w:rsidR="006A2AB2" w:rsidRPr="00E36C57" w:rsidRDefault="006A2AB2" w:rsidP="000B7B25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Art. 29, comma 1</w:t>
            </w:r>
          </w:p>
        </w:tc>
        <w:tc>
          <w:tcPr>
            <w:tcW w:w="1023" w:type="pct"/>
            <w:vAlign w:val="center"/>
          </w:tcPr>
          <w:p w14:paraId="5B956313" w14:textId="77777777" w:rsidR="006A2AB2" w:rsidRPr="00E36C57" w:rsidRDefault="00E976A9" w:rsidP="006A2AB2">
            <w:pPr>
              <w:spacing w:before="60" w:after="60"/>
              <w:ind w:left="355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82525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95980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45517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0D06A8EC" w14:textId="77777777" w:rsidR="006A2AB2" w:rsidRPr="00E36C57" w:rsidRDefault="006A2AB2" w:rsidP="006A2AB2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2935BA1A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191C8C42" w14:textId="77777777" w:rsidR="006A2AB2" w:rsidRPr="00E36C57" w:rsidRDefault="006A2AB2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Il provvedimento di esclusione dalla procedura e le ammissioni all’esito della valuta</w:t>
            </w:r>
            <w:r w:rsidR="000617F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zione dei requisiti sono stati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pubblicati sul Profilo del committente entro i 2 giorni successivi alla data di adozione? </w:t>
            </w:r>
          </w:p>
        </w:tc>
        <w:tc>
          <w:tcPr>
            <w:tcW w:w="877" w:type="pct"/>
            <w:vAlign w:val="center"/>
          </w:tcPr>
          <w:p w14:paraId="773D8A14" w14:textId="77777777" w:rsidR="006A2AB2" w:rsidRPr="00E36C57" w:rsidRDefault="006A2AB2" w:rsidP="006A2AB2">
            <w:pPr>
              <w:snapToGrid w:val="0"/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29, comma 1 </w:t>
            </w:r>
          </w:p>
        </w:tc>
        <w:tc>
          <w:tcPr>
            <w:tcW w:w="1023" w:type="pct"/>
            <w:vAlign w:val="center"/>
          </w:tcPr>
          <w:p w14:paraId="0EE713C2" w14:textId="77777777" w:rsidR="006A2AB2" w:rsidRPr="00E36C57" w:rsidRDefault="00E976A9" w:rsidP="006A2AB2">
            <w:pPr>
              <w:spacing w:before="60" w:after="60"/>
              <w:ind w:left="355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63752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87106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85587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51EDC1EE" w14:textId="77777777" w:rsidR="006A2AB2" w:rsidRPr="00E36C57" w:rsidRDefault="006A2AB2" w:rsidP="006A2AB2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76EE" w:rsidRPr="00E36C57" w14:paraId="32055753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0D314DD7" w14:textId="77777777" w:rsidR="00AA76EE" w:rsidRPr="00E36C57" w:rsidRDefault="00AA76EE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Nel caso di selezione delle offerte con il criterio del prezzo più basso  è stata data adeguata motivazione nella determina a contrarre</w:t>
            </w:r>
          </w:p>
        </w:tc>
        <w:tc>
          <w:tcPr>
            <w:tcW w:w="877" w:type="pct"/>
            <w:vAlign w:val="center"/>
          </w:tcPr>
          <w:p w14:paraId="3783F524" w14:textId="77777777" w:rsidR="00AA76EE" w:rsidRPr="00E36C57" w:rsidRDefault="00AA76EE" w:rsidP="006A2AB2">
            <w:pPr>
              <w:snapToGrid w:val="0"/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5C603D38" w14:textId="77777777" w:rsidR="00AA76EE" w:rsidRPr="00E36C57" w:rsidRDefault="00E976A9" w:rsidP="00AA76EE">
            <w:pPr>
              <w:spacing w:before="60" w:after="60"/>
              <w:ind w:left="355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5489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0031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56546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731970B2" w14:textId="77777777" w:rsidR="00AA76EE" w:rsidRPr="00E36C57" w:rsidRDefault="00AA76EE" w:rsidP="006A2AB2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A7D96" w:rsidRPr="00E36C57" w14:paraId="327B76F9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11F3CBF8" w14:textId="77777777" w:rsidR="00CA7D96" w:rsidRPr="00E36C57" w:rsidRDefault="00CA7D96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Le of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ferte sono state esaminate dal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RUP oppure Seggio di gara (RUP e 2 testimoni)</w:t>
            </w:r>
          </w:p>
        </w:tc>
        <w:tc>
          <w:tcPr>
            <w:tcW w:w="877" w:type="pct"/>
            <w:vAlign w:val="center"/>
          </w:tcPr>
          <w:p w14:paraId="50E4A124" w14:textId="77777777" w:rsidR="00CA7D96" w:rsidRPr="00E36C57" w:rsidRDefault="00CA7D96" w:rsidP="006A2AB2">
            <w:pPr>
              <w:snapToGrid w:val="0"/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6E06B6D2" w14:textId="77777777" w:rsidR="00CA7D96" w:rsidRPr="00E36C57" w:rsidRDefault="00E976A9" w:rsidP="00CA7D96">
            <w:pPr>
              <w:spacing w:before="60" w:after="60"/>
              <w:ind w:left="355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86186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2390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7395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12A080D7" w14:textId="77777777" w:rsidR="00CA7D96" w:rsidRPr="00E36C57" w:rsidRDefault="00CA7D96" w:rsidP="006A2AB2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2D9DB3BA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458FF125" w14:textId="77777777" w:rsidR="006A2AB2" w:rsidRPr="00E36C57" w:rsidRDefault="000617F8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Sono stati</w:t>
            </w:r>
            <w:r w:rsidR="006A2AB2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redatti i verbali delle sedute?</w:t>
            </w:r>
          </w:p>
        </w:tc>
        <w:tc>
          <w:tcPr>
            <w:tcW w:w="877" w:type="pct"/>
          </w:tcPr>
          <w:p w14:paraId="3E22E53E" w14:textId="77777777" w:rsidR="006A2AB2" w:rsidRPr="00E36C57" w:rsidRDefault="006A2AB2" w:rsidP="006A2AB2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5BC15C54" w14:textId="77777777" w:rsidR="006A2AB2" w:rsidRPr="00E36C57" w:rsidRDefault="00E976A9" w:rsidP="006A2AB2">
            <w:pPr>
              <w:spacing w:before="60" w:after="60"/>
              <w:ind w:left="355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3427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0892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42425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23FFF66F" w14:textId="77777777" w:rsidR="006A2AB2" w:rsidRPr="00E36C57" w:rsidRDefault="006A2AB2" w:rsidP="006A2AB2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32CC834D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1604B147" w14:textId="77777777" w:rsidR="006A2AB2" w:rsidRPr="00E36C57" w:rsidRDefault="00305169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L’offerta è corredata dalla garanzia provvisoria</w:t>
            </w:r>
            <w:r w:rsidR="006A2AB2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877" w:type="pct"/>
          </w:tcPr>
          <w:p w14:paraId="4D11A7F1" w14:textId="77777777" w:rsidR="006A2AB2" w:rsidRPr="00E36C57" w:rsidRDefault="00387FEC" w:rsidP="000B7B25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Art. 93, comma 1</w:t>
            </w:r>
            <w:r w:rsidR="006A2AB2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pct"/>
            <w:vAlign w:val="center"/>
          </w:tcPr>
          <w:p w14:paraId="39649667" w14:textId="77777777" w:rsidR="006A2AB2" w:rsidRPr="00E36C57" w:rsidRDefault="00E976A9" w:rsidP="006A2AB2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8950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B2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A2AB2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Si</w:t>
            </w:r>
          </w:p>
          <w:p w14:paraId="62EABCB1" w14:textId="77777777" w:rsidR="006A2AB2" w:rsidRPr="00E36C57" w:rsidRDefault="00E976A9" w:rsidP="006A2AB2">
            <w:pPr>
              <w:spacing w:before="60" w:after="60"/>
              <w:ind w:left="36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7805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6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A2AB2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 </w:t>
            </w:r>
            <w:r w:rsidR="006A2AB2"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>Mot</w:t>
            </w:r>
            <w:r w:rsidR="008B76F9">
              <w:rPr>
                <w:rFonts w:asciiTheme="minorHAnsi" w:hAnsiTheme="minorHAnsi"/>
                <w:bCs/>
                <w:i/>
                <w:sz w:val="20"/>
                <w:szCs w:val="20"/>
              </w:rPr>
              <w:t>ivare (art. 103, comma</w:t>
            </w:r>
            <w:r w:rsidR="006A2AB2"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>?)</w:t>
            </w:r>
          </w:p>
          <w:p w14:paraId="6255B2E2" w14:textId="77777777" w:rsidR="006A2AB2" w:rsidRPr="00E36C57" w:rsidRDefault="00E976A9" w:rsidP="006A2AB2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76606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B2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A2AB2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NA</w:t>
            </w:r>
          </w:p>
        </w:tc>
        <w:tc>
          <w:tcPr>
            <w:tcW w:w="860" w:type="pct"/>
            <w:vAlign w:val="center"/>
          </w:tcPr>
          <w:p w14:paraId="0CBC671D" w14:textId="77777777" w:rsidR="006A2AB2" w:rsidRPr="00E36C57" w:rsidRDefault="006A2AB2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02DF9D55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6AD5EA8D" w14:textId="77777777" w:rsidR="006A2AB2" w:rsidRPr="00E36C57" w:rsidRDefault="006A2AB2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Nell’offerta sono previsti servizi e </w:t>
            </w:r>
            <w:r w:rsidR="000617F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forniture o parti di servizi e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forniture che si intendono subappaltare o concedere in cottimo? </w:t>
            </w:r>
          </w:p>
        </w:tc>
        <w:tc>
          <w:tcPr>
            <w:tcW w:w="877" w:type="pct"/>
            <w:vAlign w:val="center"/>
          </w:tcPr>
          <w:p w14:paraId="2B940B4D" w14:textId="77777777" w:rsidR="006A2AB2" w:rsidRPr="00E36C57" w:rsidRDefault="006A2AB2" w:rsidP="000B7B25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105 </w:t>
            </w:r>
          </w:p>
        </w:tc>
        <w:tc>
          <w:tcPr>
            <w:tcW w:w="1023" w:type="pct"/>
            <w:vAlign w:val="center"/>
          </w:tcPr>
          <w:p w14:paraId="698247FC" w14:textId="77777777" w:rsidR="006A2AB2" w:rsidRPr="00E36C57" w:rsidRDefault="00E976A9" w:rsidP="006A2AB2">
            <w:pPr>
              <w:spacing w:before="60" w:after="60"/>
              <w:ind w:left="355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5058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08576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74425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46108588" w14:textId="77777777" w:rsidR="006A2AB2" w:rsidRPr="00E36C57" w:rsidRDefault="006A2AB2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3CA5A26E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57A38112" w14:textId="77777777" w:rsidR="006A2AB2" w:rsidRPr="00E36C57" w:rsidRDefault="006A2AB2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E’ stata svolta la verifica sulle offerte anomale?</w:t>
            </w:r>
          </w:p>
        </w:tc>
        <w:tc>
          <w:tcPr>
            <w:tcW w:w="877" w:type="pct"/>
            <w:vAlign w:val="center"/>
          </w:tcPr>
          <w:p w14:paraId="369B7C6A" w14:textId="77777777" w:rsidR="006A2AB2" w:rsidRPr="00E36C57" w:rsidRDefault="006A2AB2" w:rsidP="000B7B25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97 </w:t>
            </w:r>
          </w:p>
        </w:tc>
        <w:tc>
          <w:tcPr>
            <w:tcW w:w="1023" w:type="pct"/>
            <w:vAlign w:val="center"/>
          </w:tcPr>
          <w:p w14:paraId="0600B611" w14:textId="77777777" w:rsidR="006A2AB2" w:rsidRPr="00E36C57" w:rsidRDefault="00E976A9" w:rsidP="006A2AB2">
            <w:pPr>
              <w:spacing w:before="60" w:after="60"/>
              <w:ind w:left="355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1959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14495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5344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64556F8F" w14:textId="77777777" w:rsidR="006A2AB2" w:rsidRPr="00E36C57" w:rsidRDefault="006A2AB2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2577"/>
        <w:gridCol w:w="4010"/>
        <w:gridCol w:w="3115"/>
      </w:tblGrid>
      <w:tr w:rsidR="004252DB" w:rsidRPr="00E36C57" w14:paraId="15E66853" w14:textId="77777777" w:rsidTr="00A9610A">
        <w:trPr>
          <w:trHeight w:val="64"/>
          <w:jc w:val="center"/>
        </w:trPr>
        <w:tc>
          <w:tcPr>
            <w:tcW w:w="5000" w:type="pct"/>
            <w:gridSpan w:val="4"/>
            <w:shd w:val="clear" w:color="auto" w:fill="538135" w:themeFill="accent6" w:themeFillShade="BF"/>
            <w:vAlign w:val="center"/>
          </w:tcPr>
          <w:p w14:paraId="39553BDD" w14:textId="77777777" w:rsidR="004252DB" w:rsidRPr="00E36C57" w:rsidRDefault="004252DB" w:rsidP="00863F0F"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SOTTO SEZIONE</w:t>
            </w:r>
            <w:r w:rsidR="00640D2D"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III - </w:t>
            </w: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CONTROLLI</w:t>
            </w:r>
          </w:p>
        </w:tc>
      </w:tr>
      <w:tr w:rsidR="00F95EF9" w:rsidRPr="00E36C57" w14:paraId="0EEABBB2" w14:textId="77777777" w:rsidTr="00C3131D">
        <w:trPr>
          <w:trHeight w:val="1232"/>
          <w:jc w:val="center"/>
        </w:trPr>
        <w:tc>
          <w:tcPr>
            <w:tcW w:w="1702" w:type="pct"/>
            <w:vAlign w:val="center"/>
          </w:tcPr>
          <w:p w14:paraId="433D063A" w14:textId="77777777" w:rsidR="00F95EF9" w:rsidRPr="00E36C57" w:rsidRDefault="00F95EF9" w:rsidP="00C150F9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Su quale soggetto sono stati svolti i controlli?</w:t>
            </w:r>
          </w:p>
        </w:tc>
        <w:tc>
          <w:tcPr>
            <w:tcW w:w="876" w:type="pct"/>
            <w:vAlign w:val="center"/>
          </w:tcPr>
          <w:p w14:paraId="1724C341" w14:textId="77777777" w:rsidR="00F95EF9" w:rsidRPr="00E36C57" w:rsidRDefault="00F95EF9" w:rsidP="000B7B25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Art. 36, commi 5</w:t>
            </w:r>
            <w:r w:rsidR="00134176" w:rsidRPr="00E36C57">
              <w:rPr>
                <w:rFonts w:asciiTheme="minorHAnsi" w:hAnsiTheme="minorHAnsi" w:cs="Arial"/>
                <w:bCs/>
                <w:sz w:val="20"/>
                <w:szCs w:val="20"/>
              </w:rPr>
              <w:t>, 6 bis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 7</w:t>
            </w:r>
            <w:r w:rsidRPr="00E36C57">
              <w:rPr>
                <w:rStyle w:val="Rimandonotaapidipagina"/>
                <w:rFonts w:asciiTheme="minorHAnsi" w:hAnsiTheme="minorHAnsi" w:cs="Arial"/>
                <w:bCs/>
                <w:sz w:val="20"/>
                <w:szCs w:val="20"/>
              </w:rPr>
              <w:footnoteReference w:id="1"/>
            </w:r>
            <w:r w:rsidR="00640D2D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, art. 80 e 105 </w:t>
            </w:r>
          </w:p>
        </w:tc>
        <w:tc>
          <w:tcPr>
            <w:tcW w:w="1363" w:type="pct"/>
            <w:vAlign w:val="center"/>
          </w:tcPr>
          <w:p w14:paraId="78634277" w14:textId="77777777" w:rsidR="00F95EF9" w:rsidRPr="00E36C57" w:rsidRDefault="00E976A9" w:rsidP="00D82FE8">
            <w:pPr>
              <w:snapToGrid w:val="0"/>
              <w:spacing w:before="120" w:after="120"/>
              <w:ind w:left="35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3472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F95EF9" w:rsidRPr="00E36C57">
              <w:rPr>
                <w:rFonts w:asciiTheme="minorHAnsi" w:hAnsiTheme="minorHAnsi"/>
                <w:bCs/>
                <w:sz w:val="20"/>
                <w:szCs w:val="20"/>
              </w:rPr>
              <w:t>sull’aggiudicatario</w:t>
            </w:r>
          </w:p>
          <w:p w14:paraId="12F9D5BB" w14:textId="77777777" w:rsidR="00F95EF9" w:rsidRPr="00E36C57" w:rsidRDefault="00E976A9" w:rsidP="00D82FE8">
            <w:pPr>
              <w:snapToGrid w:val="0"/>
              <w:spacing w:before="120" w:after="120"/>
              <w:ind w:left="35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549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F95E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sull’aggiudicatario </w:t>
            </w:r>
            <w:r w:rsidR="00D373F4" w:rsidRPr="00E36C57">
              <w:rPr>
                <w:rFonts w:asciiTheme="minorHAnsi" w:hAnsiTheme="minorHAnsi"/>
                <w:bCs/>
                <w:sz w:val="20"/>
                <w:szCs w:val="20"/>
              </w:rPr>
              <w:t>e gli altri concorrenti</w:t>
            </w:r>
            <w:r w:rsidR="00F95E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15891C36" w14:textId="77777777" w:rsidR="00F95EF9" w:rsidRPr="00E36C57" w:rsidRDefault="00E976A9" w:rsidP="00D82FE8">
            <w:pPr>
              <w:snapToGrid w:val="0"/>
              <w:spacing w:before="120" w:after="120"/>
              <w:ind w:left="35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9052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F95E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sull’aggiudicatario e sui subappaltatori </w:t>
            </w:r>
          </w:p>
        </w:tc>
        <w:tc>
          <w:tcPr>
            <w:tcW w:w="1058" w:type="pct"/>
            <w:vAlign w:val="center"/>
          </w:tcPr>
          <w:p w14:paraId="480BFCB6" w14:textId="77777777" w:rsidR="00F95EF9" w:rsidRPr="00E36C57" w:rsidRDefault="00F95EF9" w:rsidP="00863F0F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  <w:highlight w:val="green"/>
              </w:rPr>
            </w:pPr>
          </w:p>
        </w:tc>
      </w:tr>
      <w:tr w:rsidR="00DE41BB" w:rsidRPr="00E36C57" w14:paraId="7C4DF52C" w14:textId="77777777" w:rsidTr="00C3131D">
        <w:trPr>
          <w:trHeight w:val="330"/>
          <w:jc w:val="center"/>
        </w:trPr>
        <w:tc>
          <w:tcPr>
            <w:tcW w:w="1702" w:type="pct"/>
            <w:vAlign w:val="center"/>
          </w:tcPr>
          <w:p w14:paraId="5E2F4C84" w14:textId="77777777" w:rsidR="00DE41BB" w:rsidRPr="00E36C57" w:rsidRDefault="00DE41BB" w:rsidP="00CF50AC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Sono stati effettuati i controlli </w:t>
            </w:r>
            <w:r w:rsidR="00CF50AC" w:rsidRPr="00E36C57">
              <w:rPr>
                <w:rFonts w:asciiTheme="minorHAnsi" w:hAnsiTheme="minorHAnsi"/>
                <w:bCs/>
                <w:sz w:val="20"/>
                <w:szCs w:val="20"/>
              </w:rPr>
              <w:t>sul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71CF1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possesso </w:t>
            </w:r>
            <w:r w:rsidR="00640D2D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dei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requisiti </w:t>
            </w:r>
            <w:r w:rsidR="00071CF1" w:rsidRPr="00E36C57">
              <w:rPr>
                <w:rFonts w:asciiTheme="minorHAnsi" w:hAnsiTheme="minorHAnsi"/>
                <w:bCs/>
                <w:sz w:val="20"/>
                <w:szCs w:val="20"/>
              </w:rPr>
              <w:t>economici e finanziari e</w:t>
            </w:r>
            <w:r w:rsidR="000617F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tecnico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professionali</w:t>
            </w:r>
            <w:r w:rsidR="00383D8D" w:rsidRPr="00E36C57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76" w:type="pct"/>
            <w:vAlign w:val="center"/>
          </w:tcPr>
          <w:p w14:paraId="57974E46" w14:textId="77777777" w:rsidR="00DE41BB" w:rsidRPr="004A0322" w:rsidRDefault="00DE41BB" w:rsidP="000B7B25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4A032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Art. 36, commi 5</w:t>
            </w:r>
            <w:r w:rsidRPr="00E36C57">
              <w:rPr>
                <w:rStyle w:val="Rimandonotaapidipagina"/>
                <w:rFonts w:asciiTheme="minorHAnsi" w:hAnsiTheme="minorHAnsi" w:cs="Arial"/>
                <w:bCs/>
                <w:sz w:val="20"/>
                <w:szCs w:val="20"/>
              </w:rPr>
              <w:footnoteReference w:id="2"/>
            </w:r>
            <w:r w:rsidR="00640D2D" w:rsidRPr="004A032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e a</w:t>
            </w:r>
            <w:r w:rsidRPr="004A032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rt. 83 del </w:t>
            </w:r>
          </w:p>
        </w:tc>
        <w:tc>
          <w:tcPr>
            <w:tcW w:w="1363" w:type="pct"/>
            <w:vAlign w:val="center"/>
          </w:tcPr>
          <w:p w14:paraId="62A2C9F7" w14:textId="77777777" w:rsidR="002D13A8" w:rsidRPr="00E36C57" w:rsidRDefault="00E976A9" w:rsidP="00D82FE8">
            <w:pPr>
              <w:snapToGrid w:val="0"/>
              <w:spacing w:before="120" w:after="120"/>
              <w:ind w:left="35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20231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34955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374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1058" w:type="pct"/>
            <w:vAlign w:val="center"/>
          </w:tcPr>
          <w:p w14:paraId="1A2AF036" w14:textId="77777777" w:rsidR="00DE41BB" w:rsidRPr="00E36C57" w:rsidRDefault="00DE41BB" w:rsidP="00DE41BB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F97132" w:rsidRPr="00E36C57" w14:paraId="2400B4D2" w14:textId="77777777" w:rsidTr="00C3131D">
        <w:trPr>
          <w:trHeight w:val="64"/>
          <w:jc w:val="center"/>
        </w:trPr>
        <w:tc>
          <w:tcPr>
            <w:tcW w:w="1702" w:type="pct"/>
            <w:vAlign w:val="center"/>
          </w:tcPr>
          <w:p w14:paraId="55C3839B" w14:textId="77777777" w:rsidR="00F97132" w:rsidRPr="00E36C57" w:rsidRDefault="00383D8D" w:rsidP="00383D8D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Indicare la d</w:t>
            </w:r>
            <w:r w:rsidR="00F97132" w:rsidRPr="00E36C57">
              <w:rPr>
                <w:rFonts w:asciiTheme="minorHAnsi" w:hAnsiTheme="minorHAnsi"/>
                <w:bCs/>
                <w:sz w:val="20"/>
                <w:szCs w:val="20"/>
              </w:rPr>
              <w:t>ata di ultimazione dei controlli sull’aggiudicatario</w:t>
            </w:r>
            <w:r w:rsidR="00DC3583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(data di efficacia dell’aggiudicazione)</w:t>
            </w:r>
            <w:r w:rsidR="00F97132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6" w:type="pct"/>
            <w:vAlign w:val="center"/>
          </w:tcPr>
          <w:p w14:paraId="489CBD6E" w14:textId="77777777" w:rsidR="00F97132" w:rsidRPr="00E36C57" w:rsidRDefault="00F97132" w:rsidP="000D5E2F">
            <w:pPr>
              <w:spacing w:before="60" w:after="60"/>
              <w:jc w:val="both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</w:p>
        </w:tc>
        <w:tc>
          <w:tcPr>
            <w:tcW w:w="1363" w:type="pct"/>
            <w:vAlign w:val="center"/>
          </w:tcPr>
          <w:p w14:paraId="401C02EC" w14:textId="77777777" w:rsidR="00F97132" w:rsidRPr="00E36C57" w:rsidRDefault="00F97132" w:rsidP="00863F0F">
            <w:pPr>
              <w:spacing w:before="60" w:after="60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0DA8E909" w14:textId="77777777" w:rsidR="00F97132" w:rsidRPr="00E36C57" w:rsidRDefault="00F97132" w:rsidP="00863F0F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F97132" w:rsidRPr="00E36C57" w14:paraId="1BBB7DFF" w14:textId="77777777" w:rsidTr="00C3131D">
        <w:trPr>
          <w:trHeight w:val="64"/>
          <w:jc w:val="center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98C2" w14:textId="77777777" w:rsidR="00F97132" w:rsidRPr="00E36C57" w:rsidRDefault="00827D8C" w:rsidP="00863F0F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L’aggiudicazione è stata comunicata, entro i 5 giorni successivi a tutti soggetti indicati dall’art. 76 comma 5 del D.Lgs.50/16</w:t>
            </w:r>
            <w:r w:rsidR="00640D2D" w:rsidRPr="00E36C57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145C" w14:textId="77777777" w:rsidR="00F97132" w:rsidRPr="00E36C57" w:rsidRDefault="00F97132" w:rsidP="000B7B25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Art. 76, comma 5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C4A6" w14:textId="77777777" w:rsidR="002D13A8" w:rsidRPr="00E36C57" w:rsidRDefault="00E976A9" w:rsidP="002D13A8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8728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87084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(motivare)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06553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2C2" w14:textId="77777777" w:rsidR="00F97132" w:rsidRPr="00E36C57" w:rsidRDefault="00F97132" w:rsidP="00F9713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02DD5A3C" w14:textId="77777777" w:rsidR="00C627DC" w:rsidRPr="00E36C57" w:rsidRDefault="00C627DC">
      <w:pPr>
        <w:rPr>
          <w:rFonts w:asciiTheme="minorHAnsi" w:hAnsiTheme="minorHAnsi"/>
          <w:sz w:val="20"/>
          <w:szCs w:val="20"/>
        </w:rPr>
      </w:pPr>
    </w:p>
    <w:p w14:paraId="00DB64ED" w14:textId="77777777" w:rsidR="00C627DC" w:rsidRPr="00E36C57" w:rsidRDefault="00C627DC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2590"/>
        <w:gridCol w:w="4030"/>
        <w:gridCol w:w="3131"/>
      </w:tblGrid>
      <w:tr w:rsidR="005805A6" w:rsidRPr="00E36C57" w14:paraId="63A75D6D" w14:textId="77777777" w:rsidTr="00A9610A">
        <w:trPr>
          <w:cantSplit/>
          <w:tblHeader/>
        </w:trPr>
        <w:tc>
          <w:tcPr>
            <w:tcW w:w="5000" w:type="pct"/>
            <w:gridSpan w:val="4"/>
            <w:shd w:val="clear" w:color="auto" w:fill="538135" w:themeFill="accent6" w:themeFillShade="BF"/>
          </w:tcPr>
          <w:p w14:paraId="7BBB8341" w14:textId="77777777" w:rsidR="005805A6" w:rsidRPr="00E36C57" w:rsidRDefault="005805A6" w:rsidP="00682445">
            <w:pPr>
              <w:snapToGrid w:val="0"/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SEZIONE F – STIPULA DEL CONTRATTO </w:t>
            </w:r>
          </w:p>
        </w:tc>
      </w:tr>
      <w:tr w:rsidR="00FF09DF" w:rsidRPr="00E36C57" w14:paraId="694B77F4" w14:textId="77777777" w:rsidTr="00A9610A">
        <w:trPr>
          <w:cantSplit/>
          <w:tblHeader/>
        </w:trPr>
        <w:tc>
          <w:tcPr>
            <w:tcW w:w="1702" w:type="pct"/>
            <w:shd w:val="clear" w:color="auto" w:fill="C5E0B3" w:themeFill="accent6" w:themeFillTint="66"/>
            <w:vAlign w:val="center"/>
          </w:tcPr>
          <w:p w14:paraId="26B7FF55" w14:textId="77777777" w:rsidR="00FF09DF" w:rsidRPr="00E36C57" w:rsidRDefault="00FF09DF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Verifica effettuata</w:t>
            </w:r>
          </w:p>
        </w:tc>
        <w:tc>
          <w:tcPr>
            <w:tcW w:w="876" w:type="pct"/>
            <w:shd w:val="clear" w:color="auto" w:fill="C5E0B3" w:themeFill="accent6" w:themeFillTint="66"/>
          </w:tcPr>
          <w:p w14:paraId="7BCB2675" w14:textId="77777777" w:rsidR="00FF09DF" w:rsidRPr="00E36C57" w:rsidRDefault="00FF09DF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C5E0B3" w:themeFill="accent6" w:themeFillTint="66"/>
            <w:vAlign w:val="center"/>
          </w:tcPr>
          <w:p w14:paraId="3B8F5AC1" w14:textId="77777777" w:rsidR="00FF09DF" w:rsidRPr="00E36C57" w:rsidRDefault="00FF09DF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Esito</w:t>
            </w:r>
          </w:p>
        </w:tc>
        <w:tc>
          <w:tcPr>
            <w:tcW w:w="1058" w:type="pct"/>
            <w:shd w:val="clear" w:color="auto" w:fill="C5E0B3" w:themeFill="accent6" w:themeFillTint="66"/>
            <w:vAlign w:val="center"/>
          </w:tcPr>
          <w:p w14:paraId="05996885" w14:textId="77777777" w:rsidR="00FF09DF" w:rsidRPr="00E36C57" w:rsidRDefault="00FF09DF" w:rsidP="00FF09DF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Doc. di riferimento</w:t>
            </w:r>
            <w:r w:rsidR="00990A34"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Note</w:t>
            </w:r>
          </w:p>
        </w:tc>
      </w:tr>
      <w:tr w:rsidR="00990A34" w:rsidRPr="00E36C57" w14:paraId="205A3F34" w14:textId="77777777" w:rsidTr="00C3131D">
        <w:trPr>
          <w:cantSplit/>
        </w:trPr>
        <w:tc>
          <w:tcPr>
            <w:tcW w:w="1702" w:type="pct"/>
            <w:shd w:val="clear" w:color="auto" w:fill="auto"/>
            <w:vAlign w:val="center"/>
          </w:tcPr>
          <w:p w14:paraId="0F45A9FB" w14:textId="77777777" w:rsidR="00990A34" w:rsidRPr="00E36C57" w:rsidRDefault="00990A34" w:rsidP="002323CB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E’ stato rispettato il periodo </w:t>
            </w:r>
            <w:r w:rsidRPr="00E36C5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di stand still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?</w:t>
            </w:r>
          </w:p>
        </w:tc>
        <w:tc>
          <w:tcPr>
            <w:tcW w:w="876" w:type="pct"/>
            <w:shd w:val="clear" w:color="auto" w:fill="auto"/>
          </w:tcPr>
          <w:p w14:paraId="7E96A998" w14:textId="77777777" w:rsidR="00990A34" w:rsidRPr="00E36C57" w:rsidRDefault="00D806FF" w:rsidP="000B7B25">
            <w:pPr>
              <w:spacing w:before="60" w:after="60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Art. 32, comma 9 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74F51AE3" w14:textId="77777777" w:rsidR="002D13A8" w:rsidRPr="00E36C57" w:rsidRDefault="00E976A9" w:rsidP="002D13A8">
            <w:pPr>
              <w:spacing w:before="60" w:after="60"/>
              <w:ind w:left="355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932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7574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(motivare)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1774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7A155B3D" w14:textId="77777777" w:rsidR="00990A34" w:rsidRPr="00E36C57" w:rsidRDefault="00990A34" w:rsidP="002323CB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FF09DF" w:rsidRPr="00E36C57" w14:paraId="326CBA00" w14:textId="77777777" w:rsidTr="00C3131D">
        <w:trPr>
          <w:cantSplit/>
        </w:trPr>
        <w:tc>
          <w:tcPr>
            <w:tcW w:w="1702" w:type="pct"/>
            <w:shd w:val="clear" w:color="auto" w:fill="auto"/>
            <w:vAlign w:val="center"/>
          </w:tcPr>
          <w:p w14:paraId="41377419" w14:textId="77777777" w:rsidR="00FF09DF" w:rsidRPr="00E36C57" w:rsidRDefault="00FF09DF" w:rsidP="00C40AA0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In quale forma è avvenuta la stipula</w:t>
            </w:r>
            <w:r w:rsidR="00437602" w:rsidRPr="00E36C57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</w:p>
        </w:tc>
        <w:tc>
          <w:tcPr>
            <w:tcW w:w="876" w:type="pct"/>
            <w:vAlign w:val="center"/>
          </w:tcPr>
          <w:p w14:paraId="076DC47E" w14:textId="77777777" w:rsidR="00FF09DF" w:rsidRPr="00E36C57" w:rsidRDefault="00437602" w:rsidP="000B7B25">
            <w:pPr>
              <w:snapToGrid w:val="0"/>
              <w:spacing w:before="120" w:after="12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Art. 32, comma 14 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1917CE59" w14:textId="77777777" w:rsidR="00FF09DF" w:rsidRPr="00E36C57" w:rsidRDefault="00FF09DF" w:rsidP="0069368F">
            <w:pPr>
              <w:snapToGrid w:val="0"/>
              <w:spacing w:before="60" w:after="60"/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4153E521" w14:textId="77777777" w:rsidR="00FF09DF" w:rsidRPr="00E36C57" w:rsidRDefault="00E976A9" w:rsidP="00FA0CC4">
            <w:pPr>
              <w:snapToGrid w:val="0"/>
              <w:spacing w:before="60" w:after="60"/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01210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C4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A0CC4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="00FF09DF" w:rsidRPr="00E36C57">
              <w:rPr>
                <w:rFonts w:asciiTheme="minorHAnsi" w:hAnsiTheme="minorHAnsi" w:cs="Arial"/>
                <w:bCs/>
                <w:sz w:val="20"/>
                <w:szCs w:val="20"/>
              </w:rPr>
              <w:t>Atto pubblico notarile informatico</w:t>
            </w:r>
          </w:p>
          <w:p w14:paraId="4A89F0B0" w14:textId="77777777" w:rsidR="00FF09DF" w:rsidRPr="00E36C57" w:rsidRDefault="00E976A9" w:rsidP="00FA0CC4">
            <w:pPr>
              <w:snapToGrid w:val="0"/>
              <w:spacing w:before="60" w:after="60"/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31410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C4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A0CC4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="00FF09DF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Forma pubblica amministrativa con Ufficiale rogante </w:t>
            </w:r>
          </w:p>
          <w:p w14:paraId="28E377A4" w14:textId="77777777" w:rsidR="00FF09DF" w:rsidRPr="00E36C57" w:rsidRDefault="00E976A9" w:rsidP="00FA0CC4">
            <w:pPr>
              <w:snapToGrid w:val="0"/>
              <w:spacing w:before="60" w:after="60"/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76974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C4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A0CC4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F50AC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Scrittura privata </w:t>
            </w:r>
          </w:p>
          <w:p w14:paraId="3971910A" w14:textId="77777777" w:rsidR="00FF09DF" w:rsidRPr="00E36C57" w:rsidRDefault="00E976A9" w:rsidP="00FA0CC4">
            <w:pPr>
              <w:snapToGrid w:val="0"/>
              <w:spacing w:before="60" w:after="60"/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7756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C4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A0CC4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FF09DF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Scambio di corrispondenza secondo l’uso del commercio 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4D60AE4" w14:textId="77777777" w:rsidR="00FF09DF" w:rsidRPr="00E36C57" w:rsidRDefault="00FF09DF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0465CF" w:rsidRPr="00E36C57" w14:paraId="00A702EC" w14:textId="77777777" w:rsidTr="00C3131D">
        <w:trPr>
          <w:cantSplit/>
        </w:trPr>
        <w:tc>
          <w:tcPr>
            <w:tcW w:w="1702" w:type="pct"/>
            <w:shd w:val="clear" w:color="auto" w:fill="auto"/>
            <w:vAlign w:val="center"/>
          </w:tcPr>
          <w:p w14:paraId="10285E6E" w14:textId="77777777" w:rsidR="000465CF" w:rsidRPr="00E36C57" w:rsidRDefault="007E79A4" w:rsidP="0043760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E’ stata </w:t>
            </w:r>
            <w:r w:rsidR="00B9059B" w:rsidRPr="00E36C57">
              <w:rPr>
                <w:rFonts w:asciiTheme="minorHAnsi" w:hAnsiTheme="minorHAnsi" w:cs="Arial"/>
                <w:bCs/>
                <w:sz w:val="20"/>
                <w:szCs w:val="20"/>
              </w:rPr>
              <w:t>costituita la fideiussione definitiva?</w:t>
            </w:r>
            <w:r w:rsidR="00C65CB5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6" w:type="pct"/>
            <w:vAlign w:val="center"/>
          </w:tcPr>
          <w:p w14:paraId="77BB5FEC" w14:textId="77777777" w:rsidR="000465CF" w:rsidRPr="00E36C57" w:rsidRDefault="000B49F7" w:rsidP="000B7B25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Art. 103 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6A5BE940" w14:textId="77777777" w:rsidR="002D13A8" w:rsidRPr="00E36C57" w:rsidRDefault="00E976A9" w:rsidP="002D13A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80049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5366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(motivare)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56179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3103AA7" w14:textId="77777777" w:rsidR="000465CF" w:rsidRPr="00E36C57" w:rsidRDefault="000465CF" w:rsidP="00437602">
            <w:pPr>
              <w:snapToGrid w:val="0"/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610D5" w:rsidRPr="00E36C57" w14:paraId="77131A04" w14:textId="77777777" w:rsidTr="00C3131D">
        <w:trPr>
          <w:cantSplit/>
        </w:trPr>
        <w:tc>
          <w:tcPr>
            <w:tcW w:w="1702" w:type="pct"/>
            <w:shd w:val="clear" w:color="auto" w:fill="auto"/>
            <w:vAlign w:val="center"/>
          </w:tcPr>
          <w:p w14:paraId="2227BA94" w14:textId="77777777" w:rsidR="00B610D5" w:rsidRPr="00E36C57" w:rsidRDefault="00B610D5" w:rsidP="0043760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Sono presenti gli elementi essenziali del contratto (parti, oggetto, importo, tracciabilità)</w:t>
            </w:r>
          </w:p>
        </w:tc>
        <w:tc>
          <w:tcPr>
            <w:tcW w:w="876" w:type="pct"/>
            <w:vAlign w:val="center"/>
          </w:tcPr>
          <w:p w14:paraId="692D8500" w14:textId="77777777" w:rsidR="00B610D5" w:rsidRPr="00E36C57" w:rsidRDefault="00B610D5" w:rsidP="0043760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14:paraId="1254300D" w14:textId="77777777" w:rsidR="00B610D5" w:rsidRPr="00E36C57" w:rsidRDefault="00B610D5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14:paraId="42C412D4" w14:textId="77777777" w:rsidR="00B610D5" w:rsidRPr="00E36C57" w:rsidRDefault="00B610D5" w:rsidP="00437602">
            <w:pPr>
              <w:snapToGrid w:val="0"/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1F544C" w:rsidRPr="00E36C57" w14:paraId="0CE19C05" w14:textId="77777777" w:rsidTr="00C3131D">
        <w:trPr>
          <w:cantSplit/>
        </w:trPr>
        <w:tc>
          <w:tcPr>
            <w:tcW w:w="1702" w:type="pct"/>
            <w:shd w:val="clear" w:color="auto" w:fill="auto"/>
            <w:vAlign w:val="center"/>
          </w:tcPr>
          <w:p w14:paraId="32DA04D7" w14:textId="77777777" w:rsidR="001F544C" w:rsidRPr="00E36C57" w:rsidRDefault="001F544C" w:rsidP="0043760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E’ stato richiesto un DURC in corso di validità</w:t>
            </w:r>
            <w:r w:rsidR="00425C6B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per la stipula del contratto</w:t>
            </w:r>
          </w:p>
        </w:tc>
        <w:tc>
          <w:tcPr>
            <w:tcW w:w="876" w:type="pct"/>
            <w:vAlign w:val="center"/>
          </w:tcPr>
          <w:p w14:paraId="70F86978" w14:textId="77777777" w:rsidR="001F544C" w:rsidRPr="00E36C57" w:rsidRDefault="001F544C" w:rsidP="0043760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14:paraId="04F317BC" w14:textId="77777777" w:rsidR="001F544C" w:rsidRPr="00E36C57" w:rsidRDefault="00E976A9" w:rsidP="001F544C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2263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30099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(motivare)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6693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7CE23393" w14:textId="77777777" w:rsidR="001F544C" w:rsidRPr="00E36C57" w:rsidRDefault="001F544C" w:rsidP="00437602">
            <w:pPr>
              <w:snapToGrid w:val="0"/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37602" w:rsidRPr="00E36C57" w14:paraId="640350F4" w14:textId="77777777" w:rsidTr="00C3131D">
        <w:trPr>
          <w:cantSplit/>
        </w:trPr>
        <w:tc>
          <w:tcPr>
            <w:tcW w:w="1702" w:type="pct"/>
            <w:shd w:val="clear" w:color="auto" w:fill="auto"/>
            <w:vAlign w:val="center"/>
          </w:tcPr>
          <w:p w14:paraId="462B2AFB" w14:textId="77777777" w:rsidR="00437602" w:rsidRPr="00E36C57" w:rsidRDefault="00437602" w:rsidP="0043760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L’affidatario ha comunicato </w:t>
            </w:r>
            <w:r w:rsidR="00071CF1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gli estremi identificativi del 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conto corrente dedicato e le persone autorizzate ad operare sullo stesso? </w:t>
            </w:r>
          </w:p>
        </w:tc>
        <w:tc>
          <w:tcPr>
            <w:tcW w:w="876" w:type="pct"/>
            <w:vAlign w:val="center"/>
          </w:tcPr>
          <w:p w14:paraId="011CBDBF" w14:textId="77777777" w:rsidR="00437602" w:rsidRPr="00E36C57" w:rsidRDefault="00437602" w:rsidP="00437602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L.</w:t>
            </w:r>
            <w:r w:rsidR="00640D2D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136/2010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46A804B4" w14:textId="77777777" w:rsidR="002D13A8" w:rsidRPr="00E36C57" w:rsidRDefault="00E976A9" w:rsidP="00FA0CC4">
            <w:pPr>
              <w:spacing w:before="60" w:after="60"/>
              <w:ind w:left="36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2773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36493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00120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6C94FB3" w14:textId="77777777" w:rsidR="00437602" w:rsidRPr="00E36C57" w:rsidRDefault="00437602" w:rsidP="00437602">
            <w:pPr>
              <w:snapToGrid w:val="0"/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C38BC" w:rsidRPr="00E36C57" w14:paraId="0AD86ECD" w14:textId="77777777" w:rsidTr="00C3131D">
        <w:trPr>
          <w:cantSplit/>
        </w:trPr>
        <w:tc>
          <w:tcPr>
            <w:tcW w:w="1702" w:type="pct"/>
            <w:shd w:val="clear" w:color="auto" w:fill="auto"/>
            <w:vAlign w:val="center"/>
          </w:tcPr>
          <w:p w14:paraId="6E45930E" w14:textId="77777777" w:rsidR="009C38BC" w:rsidRPr="00E36C57" w:rsidRDefault="009C38BC" w:rsidP="009C38BC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È stato predisposto il decreto di approvazione del contratto e impegno di spesa</w:t>
            </w:r>
          </w:p>
        </w:tc>
        <w:tc>
          <w:tcPr>
            <w:tcW w:w="876" w:type="pct"/>
            <w:vAlign w:val="center"/>
          </w:tcPr>
          <w:p w14:paraId="7E2767EF" w14:textId="77777777" w:rsidR="009C38BC" w:rsidRPr="00E36C57" w:rsidRDefault="009C38BC" w:rsidP="009C38BC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14:paraId="48CB32BC" w14:textId="77777777" w:rsidR="009C38BC" w:rsidRPr="00E36C57" w:rsidRDefault="00E976A9" w:rsidP="009C38BC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9137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9448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(motivare)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00639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6663A54" w14:textId="77777777" w:rsidR="009C38BC" w:rsidRPr="00E36C57" w:rsidRDefault="009C38BC" w:rsidP="009C38BC">
            <w:pPr>
              <w:snapToGrid w:val="0"/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2C1F707C" w14:textId="77777777" w:rsidR="004B72A3" w:rsidRPr="00E36C57" w:rsidRDefault="004B72A3">
      <w:pPr>
        <w:rPr>
          <w:rFonts w:asciiTheme="minorHAnsi" w:hAnsiTheme="minorHAnsi"/>
          <w:sz w:val="20"/>
          <w:szCs w:val="20"/>
        </w:rPr>
      </w:pPr>
    </w:p>
    <w:p w14:paraId="4D2B1FDC" w14:textId="77777777" w:rsidR="004B72A3" w:rsidRPr="00E36C57" w:rsidRDefault="004B72A3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2"/>
        <w:gridCol w:w="2445"/>
        <w:gridCol w:w="2880"/>
        <w:gridCol w:w="1978"/>
      </w:tblGrid>
      <w:tr w:rsidR="006B1E67" w:rsidRPr="00E36C57" w14:paraId="566DC4AF" w14:textId="77777777" w:rsidTr="00A9610A">
        <w:trPr>
          <w:cantSplit/>
          <w:tblHeader/>
        </w:trPr>
        <w:tc>
          <w:tcPr>
            <w:tcW w:w="5000" w:type="pct"/>
            <w:gridSpan w:val="4"/>
            <w:shd w:val="clear" w:color="auto" w:fill="538135" w:themeFill="accent6" w:themeFillShade="BF"/>
          </w:tcPr>
          <w:p w14:paraId="0A721A76" w14:textId="77777777" w:rsidR="006B1E67" w:rsidRPr="00E36C57" w:rsidRDefault="006B1E67" w:rsidP="00682445">
            <w:pPr>
              <w:snapToGrid w:val="0"/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SEZIONE G – ESECUZIONE DEL CONTRATTO </w:t>
            </w:r>
          </w:p>
        </w:tc>
      </w:tr>
      <w:tr w:rsidR="00152B00" w:rsidRPr="00E36C57" w14:paraId="194D8B08" w14:textId="77777777" w:rsidTr="00A9610A">
        <w:trPr>
          <w:cantSplit/>
          <w:tblHeader/>
        </w:trPr>
        <w:tc>
          <w:tcPr>
            <w:tcW w:w="2530" w:type="pct"/>
            <w:shd w:val="clear" w:color="auto" w:fill="C5E0B3" w:themeFill="accent6" w:themeFillTint="66"/>
            <w:vAlign w:val="center"/>
          </w:tcPr>
          <w:p w14:paraId="4C1F40AB" w14:textId="77777777" w:rsidR="00152B00" w:rsidRPr="00E36C57" w:rsidRDefault="00152B00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Verifica effettuata</w:t>
            </w:r>
          </w:p>
        </w:tc>
        <w:tc>
          <w:tcPr>
            <w:tcW w:w="827" w:type="pct"/>
            <w:shd w:val="clear" w:color="auto" w:fill="C5E0B3" w:themeFill="accent6" w:themeFillTint="66"/>
          </w:tcPr>
          <w:p w14:paraId="6600CAD1" w14:textId="77777777" w:rsidR="00152B00" w:rsidRPr="00E36C57" w:rsidRDefault="00152B00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Riferimenti normativi</w:t>
            </w:r>
          </w:p>
        </w:tc>
        <w:tc>
          <w:tcPr>
            <w:tcW w:w="974" w:type="pct"/>
            <w:shd w:val="clear" w:color="auto" w:fill="C5E0B3" w:themeFill="accent6" w:themeFillTint="66"/>
            <w:vAlign w:val="center"/>
          </w:tcPr>
          <w:p w14:paraId="4771A6F1" w14:textId="77777777" w:rsidR="00152B00" w:rsidRPr="00E36C57" w:rsidRDefault="00152B00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Esito</w:t>
            </w:r>
          </w:p>
        </w:tc>
        <w:tc>
          <w:tcPr>
            <w:tcW w:w="669" w:type="pct"/>
            <w:shd w:val="clear" w:color="auto" w:fill="C5E0B3" w:themeFill="accent6" w:themeFillTint="66"/>
            <w:vAlign w:val="center"/>
          </w:tcPr>
          <w:p w14:paraId="6E1E3E6B" w14:textId="77777777" w:rsidR="00152B00" w:rsidRPr="00E36C57" w:rsidRDefault="00152B00" w:rsidP="00152B00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Doc. di riferimento/note</w:t>
            </w:r>
          </w:p>
        </w:tc>
      </w:tr>
      <w:tr w:rsidR="00A26849" w:rsidRPr="00E36C57" w14:paraId="01349BB3" w14:textId="77777777" w:rsidTr="0025159B">
        <w:tc>
          <w:tcPr>
            <w:tcW w:w="2530" w:type="pct"/>
            <w:shd w:val="clear" w:color="auto" w:fill="auto"/>
            <w:vAlign w:val="center"/>
          </w:tcPr>
          <w:p w14:paraId="4EDB64A2" w14:textId="77777777" w:rsidR="00A26849" w:rsidRPr="00E36C57" w:rsidRDefault="00A26849" w:rsidP="00D96B84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L’affidatario ha provveduto ad indicare, prima dell’inizio della prestazione, per tut</w:t>
            </w:r>
            <w:r w:rsidR="00226892" w:rsidRPr="00E36C57">
              <w:rPr>
                <w:rFonts w:asciiTheme="minorHAnsi" w:hAnsiTheme="minorHAnsi" w:cs="Arial"/>
                <w:bCs/>
                <w:sz w:val="20"/>
                <w:szCs w:val="20"/>
              </w:rPr>
              <w:t>ti i contratti che non sono sub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appalti </w:t>
            </w:r>
          </w:p>
          <w:p w14:paraId="51B07391" w14:textId="77777777" w:rsidR="00A26849" w:rsidRPr="00E36C57" w:rsidRDefault="00640D2D" w:rsidP="0004184E">
            <w:pPr>
              <w:numPr>
                <w:ilvl w:val="0"/>
                <w:numId w:val="20"/>
              </w:num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i</w:t>
            </w:r>
            <w:r w:rsidR="00A26849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l nome del sub-contraente </w:t>
            </w:r>
          </w:p>
          <w:p w14:paraId="794E5DE9" w14:textId="77777777" w:rsidR="00A26849" w:rsidRPr="00E36C57" w:rsidRDefault="00640D2D" w:rsidP="0004184E">
            <w:pPr>
              <w:numPr>
                <w:ilvl w:val="0"/>
                <w:numId w:val="20"/>
              </w:num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l</w:t>
            </w:r>
            <w:r w:rsidR="00A26849" w:rsidRPr="00E36C57">
              <w:rPr>
                <w:rFonts w:asciiTheme="minorHAnsi" w:hAnsiTheme="minorHAnsi" w:cs="Arial"/>
                <w:bCs/>
                <w:sz w:val="20"/>
                <w:szCs w:val="20"/>
              </w:rPr>
              <w:t>’importo del sub-contratto</w:t>
            </w:r>
          </w:p>
          <w:p w14:paraId="4E75A47C" w14:textId="77777777" w:rsidR="00A26849" w:rsidRPr="00E36C57" w:rsidRDefault="00640D2D" w:rsidP="00120C98">
            <w:pPr>
              <w:numPr>
                <w:ilvl w:val="0"/>
                <w:numId w:val="20"/>
              </w:num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l</w:t>
            </w:r>
            <w:r w:rsidR="00120C98" w:rsidRPr="00E36C57">
              <w:rPr>
                <w:rFonts w:asciiTheme="minorHAnsi" w:hAnsiTheme="minorHAnsi" w:cs="Arial"/>
                <w:bCs/>
                <w:sz w:val="20"/>
                <w:szCs w:val="20"/>
              </w:rPr>
              <w:t>’oggetto dei</w:t>
            </w:r>
            <w:r w:rsidR="00A26849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servizi o forniture affidati?</w:t>
            </w:r>
          </w:p>
        </w:tc>
        <w:tc>
          <w:tcPr>
            <w:tcW w:w="827" w:type="pct"/>
            <w:vAlign w:val="center"/>
          </w:tcPr>
          <w:p w14:paraId="1234182B" w14:textId="77777777" w:rsidR="00A26849" w:rsidRPr="00E36C57" w:rsidRDefault="00A26849" w:rsidP="000B7B25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 xml:space="preserve">Art.105 comma 2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38FEB68" w14:textId="77777777" w:rsidR="002D13A8" w:rsidRPr="00E36C57" w:rsidRDefault="00E976A9" w:rsidP="00FA0CC4">
            <w:pPr>
              <w:spacing w:before="60" w:after="60"/>
              <w:ind w:left="36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791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83440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7939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346E10D" w14:textId="77777777" w:rsidR="00A26849" w:rsidRPr="00E36C57" w:rsidRDefault="00A26849" w:rsidP="00A1525A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914F67" w:rsidRPr="00E36C57" w14:paraId="7F466F50" w14:textId="77777777" w:rsidTr="0025159B">
        <w:tc>
          <w:tcPr>
            <w:tcW w:w="2530" w:type="pct"/>
            <w:shd w:val="clear" w:color="auto" w:fill="auto"/>
            <w:vAlign w:val="center"/>
          </w:tcPr>
          <w:p w14:paraId="5A45CBC3" w14:textId="77777777" w:rsidR="00914F67" w:rsidRPr="00E36C57" w:rsidRDefault="00914F67" w:rsidP="000617F8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Nel caso sia s</w:t>
            </w:r>
            <w:r w:rsidR="00226892" w:rsidRPr="00E36C57">
              <w:rPr>
                <w:rFonts w:asciiTheme="minorHAnsi" w:hAnsiTheme="minorHAnsi" w:cs="Arial"/>
                <w:bCs/>
                <w:sz w:val="20"/>
                <w:szCs w:val="20"/>
              </w:rPr>
              <w:t>tato previsto il sub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appalto di servizi o forniture, l’affidatario ha ottenuto la preventiva autorizzazione da parte della Stazione appaltante</w:t>
            </w:r>
            <w:r w:rsidR="00AC5295" w:rsidRPr="00E36C57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</w:p>
        </w:tc>
        <w:tc>
          <w:tcPr>
            <w:tcW w:w="827" w:type="pct"/>
            <w:vAlign w:val="center"/>
          </w:tcPr>
          <w:p w14:paraId="42A6D859" w14:textId="77777777" w:rsidR="00914F67" w:rsidRPr="00E36C57" w:rsidRDefault="00914F67" w:rsidP="000B7B25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Art.105 comma 4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15C6B1D7" w14:textId="77777777" w:rsidR="002D13A8" w:rsidRPr="00E36C57" w:rsidRDefault="00E976A9" w:rsidP="00FA0CC4">
            <w:pPr>
              <w:spacing w:before="60" w:after="60"/>
              <w:ind w:left="36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4276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87545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32759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2A140FA" w14:textId="77777777" w:rsidR="00914F67" w:rsidRPr="00E36C57" w:rsidRDefault="00914F67" w:rsidP="00F34B65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914F67" w:rsidRPr="00E36C57" w14:paraId="42DDBA4C" w14:textId="77777777" w:rsidTr="0025159B">
        <w:tc>
          <w:tcPr>
            <w:tcW w:w="2530" w:type="pct"/>
            <w:shd w:val="clear" w:color="auto" w:fill="auto"/>
            <w:vAlign w:val="center"/>
          </w:tcPr>
          <w:p w14:paraId="4C294E9E" w14:textId="77777777" w:rsidR="00914F67" w:rsidRPr="00E36C57" w:rsidRDefault="00914F67" w:rsidP="00B90C5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L’affidatario ha depositato il contratto di subappalto almeno 20 giorni prima della data di effettivo inizio dell’esecuzione delle </w:t>
            </w:r>
            <w:r w:rsidR="00B90C5F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relative prestazioni, completo 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della certificazione attestante il possesso da parte del subappaltatore dei requisiti di qualificazione e dell’attestazione</w:t>
            </w:r>
            <w:r w:rsidR="009B6144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dell’assenza in capo al subapp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a</w:t>
            </w:r>
            <w:r w:rsidR="009B6144" w:rsidRPr="00E36C57">
              <w:rPr>
                <w:rFonts w:asciiTheme="minorHAnsi" w:hAnsiTheme="minorHAnsi" w:cs="Arial"/>
                <w:bCs/>
                <w:sz w:val="20"/>
                <w:szCs w:val="20"/>
              </w:rPr>
              <w:t>l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tatore dei motivi di esclusione di cui all’art.80 del codice</w:t>
            </w:r>
            <w:r w:rsidR="00B90C5F" w:rsidRPr="00E36C57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</w:p>
        </w:tc>
        <w:tc>
          <w:tcPr>
            <w:tcW w:w="827" w:type="pct"/>
            <w:vAlign w:val="center"/>
          </w:tcPr>
          <w:p w14:paraId="67B9EC39" w14:textId="77777777" w:rsidR="00914F67" w:rsidRPr="00E36C57" w:rsidRDefault="00914F67" w:rsidP="000B7B25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Art.105 comma 7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2A824F7" w14:textId="77777777" w:rsidR="002D13A8" w:rsidRPr="00E36C57" w:rsidRDefault="00E976A9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37253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75354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8561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 </w:t>
            </w:r>
          </w:p>
          <w:p w14:paraId="679F04E6" w14:textId="77777777" w:rsidR="00914F67" w:rsidRPr="00E36C57" w:rsidRDefault="00914F67" w:rsidP="00922F84">
            <w:pPr>
              <w:spacing w:before="60" w:after="6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5A8BDE58" w14:textId="77777777" w:rsidR="00914F67" w:rsidRPr="00E36C57" w:rsidRDefault="00914F67" w:rsidP="00A1525A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387D8E" w:rsidRPr="00E36C57" w14:paraId="05A25219" w14:textId="77777777" w:rsidTr="00C3131D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F40D7C4" w14:textId="77777777" w:rsidR="00387D8E" w:rsidRPr="00E36C57" w:rsidRDefault="00387D8E" w:rsidP="0074190E">
            <w:pPr>
              <w:snapToGrid w:val="0"/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14F67" w:rsidRPr="00E36C57" w14:paraId="5A730B9F" w14:textId="77777777" w:rsidTr="0025159B">
        <w:tc>
          <w:tcPr>
            <w:tcW w:w="2530" w:type="pct"/>
            <w:shd w:val="clear" w:color="auto" w:fill="auto"/>
            <w:vAlign w:val="center"/>
          </w:tcPr>
          <w:p w14:paraId="3F343F08" w14:textId="77777777" w:rsidR="00914F67" w:rsidRPr="00E36C57" w:rsidRDefault="00A6656D" w:rsidP="00B90C5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Il RUP ha </w:t>
            </w:r>
            <w:r w:rsidR="00914F67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autorizzato modifiche o varianti in corso di validità </w:t>
            </w:r>
            <w:r w:rsidR="00DD3F2C" w:rsidRPr="00E36C57">
              <w:rPr>
                <w:rFonts w:asciiTheme="minorHAnsi" w:hAnsiTheme="minorHAnsi" w:cs="Arial"/>
                <w:bCs/>
                <w:sz w:val="20"/>
                <w:szCs w:val="20"/>
              </w:rPr>
              <w:t>di</w:t>
            </w:r>
            <w:r w:rsidR="00914F67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contratto</w:t>
            </w:r>
            <w:r w:rsidR="00DD3F2C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che non prevedono una nuova procedura di affidamento</w:t>
            </w:r>
            <w:r w:rsidR="002F509D" w:rsidRPr="00E36C57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  <w:r w:rsidR="00DD3F2C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vAlign w:val="center"/>
          </w:tcPr>
          <w:p w14:paraId="5262E75A" w14:textId="77777777" w:rsidR="00914F67" w:rsidRPr="00E36C57" w:rsidRDefault="00DD3F2C" w:rsidP="000B7B25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Art.106</w:t>
            </w:r>
            <w:r w:rsidR="008A20EF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commi 1 e 2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3752528B" w14:textId="77777777" w:rsidR="002D13A8" w:rsidRPr="00E36C57" w:rsidRDefault="00E976A9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8960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594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1470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C357915" w14:textId="77777777" w:rsidR="00914F67" w:rsidRPr="00E36C57" w:rsidRDefault="00914F67" w:rsidP="00D97C86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226892" w:rsidRPr="00E36C57" w14:paraId="0A4F2A31" w14:textId="77777777" w:rsidTr="0025159B">
        <w:tc>
          <w:tcPr>
            <w:tcW w:w="2530" w:type="pct"/>
            <w:shd w:val="clear" w:color="auto" w:fill="auto"/>
            <w:vAlign w:val="center"/>
          </w:tcPr>
          <w:p w14:paraId="0A91A94F" w14:textId="77777777" w:rsidR="00226892" w:rsidRPr="00E36C57" w:rsidRDefault="00C52AD0" w:rsidP="00D546A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Nelle varianti indicate al comma 1 lett b) e c)</w:t>
            </w:r>
            <w:r w:rsidR="00640D2D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dell’art. 106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, è stato pubblicato un avviso al riguardo sulla Gazzetta Ufficiale dell’Unione Europea contenete le informazioni di cui all’allegato XIV parte I lett.E?</w:t>
            </w:r>
          </w:p>
        </w:tc>
        <w:tc>
          <w:tcPr>
            <w:tcW w:w="827" w:type="pct"/>
            <w:vAlign w:val="center"/>
          </w:tcPr>
          <w:p w14:paraId="1118E750" w14:textId="77777777" w:rsidR="00226892" w:rsidRPr="00E36C57" w:rsidRDefault="00226892" w:rsidP="000B7B25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Art.106 comm</w:t>
            </w:r>
            <w:r w:rsidR="005E55FD" w:rsidRPr="00E36C57">
              <w:rPr>
                <w:rFonts w:asciiTheme="minorHAnsi" w:hAnsiTheme="minorHAnsi" w:cs="Arial"/>
                <w:bCs/>
                <w:sz w:val="20"/>
                <w:szCs w:val="20"/>
              </w:rPr>
              <w:t>a</w:t>
            </w:r>
            <w:r w:rsidR="000617F8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036E909A" w14:textId="77777777" w:rsidR="002D13A8" w:rsidRPr="00E36C57" w:rsidRDefault="00E976A9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33824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00254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51465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3AE21B0" w14:textId="77777777" w:rsidR="00226892" w:rsidRPr="00E36C57" w:rsidRDefault="00226892" w:rsidP="00A1525A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BC0F4A" w:rsidRPr="00E36C57" w14:paraId="5411E6F4" w14:textId="77777777" w:rsidTr="0025159B">
        <w:tc>
          <w:tcPr>
            <w:tcW w:w="2530" w:type="pct"/>
            <w:shd w:val="clear" w:color="auto" w:fill="auto"/>
            <w:vAlign w:val="center"/>
          </w:tcPr>
          <w:p w14:paraId="1A1257B2" w14:textId="77777777" w:rsidR="00BC0F4A" w:rsidRPr="00E36C57" w:rsidRDefault="00167C35" w:rsidP="00BC0F4A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Le </w:t>
            </w:r>
            <w:r w:rsidR="00F323E1" w:rsidRPr="00E36C57">
              <w:rPr>
                <w:rFonts w:asciiTheme="minorHAnsi" w:hAnsiTheme="minorHAnsi" w:cs="Arial"/>
                <w:bCs/>
                <w:sz w:val="20"/>
                <w:szCs w:val="20"/>
              </w:rPr>
              <w:t>varianti di cui al comma 1, letter</w:t>
            </w:r>
            <w:r w:rsidR="000617F8" w:rsidRPr="00E36C57">
              <w:rPr>
                <w:rFonts w:asciiTheme="minorHAnsi" w:hAnsiTheme="minorHAnsi" w:cs="Arial"/>
                <w:bCs/>
                <w:sz w:val="20"/>
                <w:szCs w:val="20"/>
              </w:rPr>
              <w:t>a b) (supplementari) e al comma</w:t>
            </w:r>
            <w:r w:rsidR="00F323E1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2 (errori e omissioni del progetto)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sono state comunicate dall</w:t>
            </w:r>
            <w:r w:rsidR="00F323E1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 stazione appaltante 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ad ANAC,  entro  trenta  giorni dal  loro  perfezionamento</w:t>
            </w:r>
            <w:r w:rsidR="00F323E1" w:rsidRPr="00E36C57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</w:p>
        </w:tc>
        <w:tc>
          <w:tcPr>
            <w:tcW w:w="827" w:type="pct"/>
            <w:vAlign w:val="center"/>
          </w:tcPr>
          <w:p w14:paraId="4CBAFC7D" w14:textId="77777777" w:rsidR="00BC0F4A" w:rsidRPr="00E36C57" w:rsidRDefault="000617F8" w:rsidP="000B7B25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Art.106 comma 8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3C75236C" w14:textId="77777777" w:rsidR="002D13A8" w:rsidRPr="00E36C57" w:rsidRDefault="00E976A9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21362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14439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(ma in ritardo)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7999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53269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4DCC22B" w14:textId="77777777" w:rsidR="00BC0F4A" w:rsidRPr="00E36C57" w:rsidRDefault="00BC0F4A" w:rsidP="00167C35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92584B" w:rsidRPr="00E36C57" w14:paraId="62D6ED29" w14:textId="77777777" w:rsidTr="0025159B">
        <w:tc>
          <w:tcPr>
            <w:tcW w:w="2530" w:type="pct"/>
            <w:shd w:val="clear" w:color="auto" w:fill="auto"/>
            <w:vAlign w:val="center"/>
          </w:tcPr>
          <w:p w14:paraId="4DD5F7E1" w14:textId="77777777" w:rsidR="0092584B" w:rsidRPr="00E36C57" w:rsidRDefault="00167C35" w:rsidP="00167C35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Le varianti </w:t>
            </w:r>
            <w:r w:rsidR="001552C0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di contratti pubblici sottosoglia, 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sono state comunicate dalla </w:t>
            </w:r>
            <w:r w:rsidR="001552C0" w:rsidRPr="00E36C57">
              <w:rPr>
                <w:rFonts w:asciiTheme="minorHAnsi" w:hAnsiTheme="minorHAnsi" w:cs="Arial"/>
                <w:bCs/>
                <w:sz w:val="20"/>
                <w:szCs w:val="20"/>
              </w:rPr>
              <w:t>stazione appaltante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,</w:t>
            </w:r>
            <w:r w:rsidR="001552C0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entro</w:t>
            </w:r>
            <w:r w:rsidR="001552C0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30 giorni dall'approvazione, all’Osservatorio (tramite le sezioni regionali)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  <w:r w:rsidR="0074190E"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vAlign w:val="center"/>
          </w:tcPr>
          <w:p w14:paraId="24935964" w14:textId="77777777" w:rsidR="0092584B" w:rsidRPr="00E36C57" w:rsidRDefault="000617F8" w:rsidP="000B7B25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Art.106 comma 14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3D92553" w14:textId="77777777" w:rsidR="002D13A8" w:rsidRPr="00E36C57" w:rsidRDefault="00E976A9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88998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79795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(ma in ritardo)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0394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17827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C79AC61" w14:textId="77777777" w:rsidR="0092584B" w:rsidRPr="00E36C57" w:rsidRDefault="0092584B" w:rsidP="00A1525A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226892" w:rsidRPr="00E36C57" w14:paraId="0F6D244E" w14:textId="77777777" w:rsidTr="0025159B">
        <w:tc>
          <w:tcPr>
            <w:tcW w:w="2530" w:type="pct"/>
            <w:shd w:val="clear" w:color="auto" w:fill="auto"/>
            <w:vAlign w:val="center"/>
          </w:tcPr>
          <w:p w14:paraId="6A553BB2" w14:textId="77777777" w:rsidR="00226892" w:rsidRPr="00E36C57" w:rsidRDefault="00226892" w:rsidP="00D546A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Nel caso sia stata autorizzata una modifica della durata del contratto, per il tempo strettamente necessario alla conclusione delle procedure per l’individuazione di </w:t>
            </w:r>
            <w:r w:rsidR="00387D8E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un 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nuovo contraente (proroga tecnica), questa possibilità </w:t>
            </w:r>
            <w:r w:rsidR="00640D2D" w:rsidRPr="00E36C57">
              <w:rPr>
                <w:rFonts w:asciiTheme="minorHAnsi" w:hAnsiTheme="minorHAnsi" w:cs="Arial"/>
                <w:bCs/>
                <w:sz w:val="20"/>
                <w:szCs w:val="20"/>
              </w:rPr>
              <w:t>è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prevista nel bando e nei 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documenti di gara</w:t>
            </w:r>
            <w:r w:rsidR="00317AC6" w:rsidRPr="00E36C57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</w:p>
        </w:tc>
        <w:tc>
          <w:tcPr>
            <w:tcW w:w="827" w:type="pct"/>
            <w:vAlign w:val="center"/>
          </w:tcPr>
          <w:p w14:paraId="62E01AE4" w14:textId="77777777" w:rsidR="00226892" w:rsidRPr="00E36C57" w:rsidRDefault="00226892" w:rsidP="000B7B25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Art.106</w:t>
            </w:r>
            <w:r w:rsidR="005E55FD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com</w:t>
            </w:r>
            <w:r w:rsidR="00317AC6" w:rsidRPr="00E36C57">
              <w:rPr>
                <w:rFonts w:asciiTheme="minorHAnsi" w:hAnsiTheme="minorHAnsi" w:cs="Arial"/>
                <w:bCs/>
                <w:sz w:val="20"/>
                <w:szCs w:val="20"/>
              </w:rPr>
              <w:t>m</w:t>
            </w:r>
            <w:r w:rsidR="005E55FD" w:rsidRPr="00E36C57">
              <w:rPr>
                <w:rFonts w:asciiTheme="minorHAnsi" w:hAnsiTheme="minorHAnsi" w:cs="Arial"/>
                <w:bCs/>
                <w:sz w:val="20"/>
                <w:szCs w:val="20"/>
              </w:rPr>
              <w:t>a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A748700" w14:textId="77777777" w:rsidR="002D13A8" w:rsidRPr="00E36C57" w:rsidRDefault="00E976A9" w:rsidP="00FA0CC4">
            <w:pPr>
              <w:spacing w:before="60" w:after="60"/>
              <w:ind w:left="36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62866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26476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4534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36BF399" w14:textId="77777777" w:rsidR="00226892" w:rsidRPr="00E36C57" w:rsidRDefault="00226892" w:rsidP="00A1525A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6892" w:rsidRPr="00E36C57" w14:paraId="1096C70B" w14:textId="77777777" w:rsidTr="0025159B">
        <w:tc>
          <w:tcPr>
            <w:tcW w:w="2530" w:type="pct"/>
            <w:shd w:val="clear" w:color="auto" w:fill="auto"/>
            <w:vAlign w:val="center"/>
          </w:tcPr>
          <w:p w14:paraId="69167137" w14:textId="77777777" w:rsidR="00226892" w:rsidRPr="00E36C57" w:rsidRDefault="00226892" w:rsidP="005E55FD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La proroga di cui sopra è stata </w:t>
            </w:r>
            <w:r w:rsidR="005E55FD" w:rsidRPr="00E36C57">
              <w:rPr>
                <w:rFonts w:asciiTheme="minorHAnsi" w:hAnsiTheme="minorHAnsi" w:cs="Arial"/>
                <w:bCs/>
                <w:sz w:val="20"/>
                <w:szCs w:val="20"/>
              </w:rPr>
              <w:t>autorizzata prima della scadenza del contratto?</w:t>
            </w:r>
          </w:p>
        </w:tc>
        <w:tc>
          <w:tcPr>
            <w:tcW w:w="827" w:type="pct"/>
            <w:vAlign w:val="center"/>
          </w:tcPr>
          <w:p w14:paraId="1D02439E" w14:textId="77777777" w:rsidR="00226892" w:rsidRPr="00E36C57" w:rsidRDefault="00226892" w:rsidP="0011791B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7AE8C8CE" w14:textId="77777777" w:rsidR="00E53D01" w:rsidRPr="00E36C57" w:rsidRDefault="00E976A9" w:rsidP="00FA0CC4">
            <w:pPr>
              <w:spacing w:before="60" w:after="60"/>
              <w:ind w:left="36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3238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8681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0122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F6C80D2" w14:textId="77777777" w:rsidR="00226892" w:rsidRPr="00E36C57" w:rsidRDefault="00226892" w:rsidP="00A1525A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A57BB" w:rsidRPr="00E36C57" w14:paraId="604BADF7" w14:textId="77777777" w:rsidTr="00A9610A">
        <w:tc>
          <w:tcPr>
            <w:tcW w:w="5000" w:type="pct"/>
            <w:gridSpan w:val="4"/>
            <w:shd w:val="clear" w:color="auto" w:fill="538135" w:themeFill="accent6" w:themeFillShade="BF"/>
            <w:vAlign w:val="center"/>
          </w:tcPr>
          <w:p w14:paraId="035EA0CE" w14:textId="77777777" w:rsidR="00CA57BB" w:rsidRPr="00E36C57" w:rsidRDefault="00D629FB" w:rsidP="0074190E">
            <w:pPr>
              <w:snapToGrid w:val="0"/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SOTTO SEZIONE IV</w:t>
            </w:r>
            <w:r w:rsidR="0011791B"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 </w:t>
            </w:r>
            <w:r w:rsidR="0077741E"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VERIFICHE SULLE PRESTAZIONI RESE </w:t>
            </w:r>
            <w:r w:rsidR="00CA57BB"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E PAGAMENTI</w:t>
            </w:r>
          </w:p>
        </w:tc>
      </w:tr>
      <w:tr w:rsidR="00061BE2" w:rsidRPr="00E36C57" w14:paraId="7181BCE1" w14:textId="77777777" w:rsidTr="0025159B">
        <w:tc>
          <w:tcPr>
            <w:tcW w:w="2530" w:type="pct"/>
            <w:shd w:val="clear" w:color="auto" w:fill="auto"/>
            <w:vAlign w:val="center"/>
          </w:tcPr>
          <w:p w14:paraId="525DC03C" w14:textId="77777777" w:rsidR="005E55FD" w:rsidRPr="00E36C57" w:rsidRDefault="005E55FD" w:rsidP="00120C98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L’affidatario ha rispettato le tempistiche di consegna dei servizi e forniture previste dal contratto?</w:t>
            </w:r>
          </w:p>
        </w:tc>
        <w:tc>
          <w:tcPr>
            <w:tcW w:w="827" w:type="pct"/>
            <w:vAlign w:val="center"/>
          </w:tcPr>
          <w:p w14:paraId="71A4A006" w14:textId="77777777" w:rsidR="00061BE2" w:rsidRPr="00E36C57" w:rsidRDefault="0011791B" w:rsidP="000B7B25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Art.102</w:t>
            </w:r>
            <w:r w:rsidR="001E7D2E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comma 2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539C0B67" w14:textId="77777777" w:rsidR="008B76F9" w:rsidRPr="00E36C57" w:rsidRDefault="00E976A9" w:rsidP="008B76F9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75091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6772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Si, ci sono stati dei differimenti autorizzati</w:t>
            </w:r>
          </w:p>
          <w:p w14:paraId="246E46C3" w14:textId="77777777" w:rsidR="00E53D01" w:rsidRPr="00E36C57" w:rsidRDefault="00E976A9" w:rsidP="008B76F9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748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32859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59D603C" w14:textId="77777777" w:rsidR="00061BE2" w:rsidRPr="00E36C57" w:rsidRDefault="00061BE2" w:rsidP="00A1525A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E55FD" w:rsidRPr="00E36C57" w14:paraId="350EF65C" w14:textId="77777777" w:rsidTr="0025159B">
        <w:tc>
          <w:tcPr>
            <w:tcW w:w="2530" w:type="pct"/>
            <w:shd w:val="clear" w:color="auto" w:fill="auto"/>
            <w:vAlign w:val="center"/>
          </w:tcPr>
          <w:p w14:paraId="1937F0D6" w14:textId="77777777" w:rsidR="005E55FD" w:rsidRPr="00E36C57" w:rsidRDefault="00495B6F" w:rsidP="00801CF7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Il </w:t>
            </w:r>
            <w:r w:rsidR="00B56030" w:rsidRPr="00E36C57">
              <w:rPr>
                <w:rFonts w:asciiTheme="minorHAnsi" w:hAnsiTheme="minorHAnsi" w:cs="Arial"/>
                <w:bCs/>
                <w:sz w:val="20"/>
                <w:szCs w:val="20"/>
              </w:rPr>
              <w:t>Responsabile del Procedimento/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Direttore dell’Esecuzione del contratto</w:t>
            </w:r>
            <w:r w:rsidR="00B56030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ha accertato che la prestazione sia stata resa in modo conforme</w:t>
            </w:r>
            <w:r w:rsidR="00120C98" w:rsidRPr="00E36C57">
              <w:rPr>
                <w:rFonts w:asciiTheme="minorHAnsi" w:hAnsiTheme="minorHAnsi" w:cs="Arial"/>
                <w:bCs/>
                <w:sz w:val="20"/>
                <w:szCs w:val="20"/>
              </w:rPr>
              <w:t>,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sia in termini di qualità che di quantità</w:t>
            </w:r>
            <w:r w:rsidR="00120C98" w:rsidRPr="00E36C57">
              <w:rPr>
                <w:rFonts w:asciiTheme="minorHAnsi" w:hAnsiTheme="minorHAnsi" w:cs="Arial"/>
                <w:bCs/>
                <w:sz w:val="20"/>
                <w:szCs w:val="20"/>
              </w:rPr>
              <w:t>,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 quanto previsto nel contratto?</w:t>
            </w:r>
          </w:p>
        </w:tc>
        <w:tc>
          <w:tcPr>
            <w:tcW w:w="827" w:type="pct"/>
            <w:vAlign w:val="center"/>
          </w:tcPr>
          <w:p w14:paraId="121F0734" w14:textId="77777777" w:rsidR="005E55FD" w:rsidRPr="00E36C57" w:rsidRDefault="00495B6F" w:rsidP="000B7B25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</w:t>
            </w:r>
            <w:r w:rsidR="009D6B7D" w:rsidRPr="00E36C57">
              <w:rPr>
                <w:rFonts w:asciiTheme="minorHAnsi" w:hAnsiTheme="minorHAnsi" w:cs="Arial"/>
                <w:bCs/>
                <w:sz w:val="20"/>
                <w:szCs w:val="20"/>
              </w:rPr>
              <w:t>10</w:t>
            </w:r>
            <w:r w:rsidR="0011791B" w:rsidRPr="00E36C57"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 segg.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B6417FA" w14:textId="77777777" w:rsidR="00E53D01" w:rsidRPr="00E36C57" w:rsidRDefault="00E976A9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16122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82634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6465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9F8B39A" w14:textId="77777777" w:rsidR="005E55FD" w:rsidRPr="00E36C57" w:rsidRDefault="005E55FD" w:rsidP="00A15A74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413B7E" w:rsidRPr="00E36C57" w14:paraId="51F9AC1F" w14:textId="77777777" w:rsidTr="0025159B">
        <w:tc>
          <w:tcPr>
            <w:tcW w:w="2530" w:type="pct"/>
            <w:shd w:val="clear" w:color="auto" w:fill="auto"/>
            <w:vAlign w:val="center"/>
          </w:tcPr>
          <w:p w14:paraId="1A0DF1FA" w14:textId="10BDBD8B" w:rsidR="00413B7E" w:rsidRPr="00E36C57" w:rsidRDefault="002875AC" w:rsidP="0077741E">
            <w:pPr>
              <w:snapToGri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E’ stato redatto il </w:t>
            </w:r>
            <w:r w:rsidR="00934B0A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certificato </w:t>
            </w:r>
            <w:r w:rsidR="00CE1A91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di </w:t>
            </w:r>
            <w:r w:rsidR="0011791B" w:rsidRPr="00E36C57">
              <w:rPr>
                <w:rFonts w:asciiTheme="minorHAnsi" w:hAnsiTheme="minorHAnsi" w:cs="Arial"/>
                <w:bCs/>
                <w:sz w:val="20"/>
                <w:szCs w:val="20"/>
              </w:rPr>
              <w:t>verifica</w:t>
            </w:r>
            <w:r w:rsidR="00FA0CC4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di </w:t>
            </w:r>
            <w:r w:rsidR="009D6B7D" w:rsidRPr="00E36C57">
              <w:rPr>
                <w:rFonts w:asciiTheme="minorHAnsi" w:hAnsiTheme="minorHAnsi" w:cs="Arial"/>
                <w:bCs/>
                <w:sz w:val="20"/>
                <w:szCs w:val="20"/>
              </w:rPr>
              <w:t>conformità/</w:t>
            </w:r>
            <w:r w:rsidR="0077741E" w:rsidRPr="00E36C57">
              <w:rPr>
                <w:rFonts w:asciiTheme="minorHAnsi" w:hAnsiTheme="minorHAnsi" w:cs="Arial"/>
                <w:bCs/>
                <w:sz w:val="20"/>
                <w:szCs w:val="20"/>
              </w:rPr>
              <w:t>certificato</w:t>
            </w:r>
            <w:r w:rsidR="005465D9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413B7E" w:rsidRPr="00E36C57">
              <w:rPr>
                <w:rFonts w:asciiTheme="minorHAnsi" w:hAnsiTheme="minorHAnsi" w:cs="Arial"/>
                <w:bCs/>
                <w:sz w:val="20"/>
                <w:szCs w:val="20"/>
              </w:rPr>
              <w:t>di regolare esec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uzione?</w:t>
            </w:r>
          </w:p>
        </w:tc>
        <w:tc>
          <w:tcPr>
            <w:tcW w:w="827" w:type="pct"/>
            <w:vAlign w:val="center"/>
          </w:tcPr>
          <w:p w14:paraId="2408D365" w14:textId="77777777" w:rsidR="00413B7E" w:rsidRPr="00E36C57" w:rsidRDefault="001E7D2E" w:rsidP="000F5044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Art. 102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01A29FCA" w14:textId="77777777" w:rsidR="00E53D01" w:rsidRPr="00E36C57" w:rsidRDefault="00E976A9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02174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1451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4642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6D8B08B" w14:textId="77777777" w:rsidR="00413B7E" w:rsidRPr="00E36C57" w:rsidRDefault="00413B7E" w:rsidP="00A15A74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2875AC" w:rsidRPr="00E36C57" w14:paraId="625C54A5" w14:textId="77777777" w:rsidTr="0025159B">
        <w:tc>
          <w:tcPr>
            <w:tcW w:w="2530" w:type="pct"/>
            <w:shd w:val="clear" w:color="auto" w:fill="auto"/>
            <w:vAlign w:val="center"/>
          </w:tcPr>
          <w:p w14:paraId="724D0E94" w14:textId="77777777" w:rsidR="002875AC" w:rsidRPr="00E36C57" w:rsidRDefault="005465D9" w:rsidP="00DE0A6F">
            <w:pPr>
              <w:snapToGri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E’ stato redatto il</w:t>
            </w:r>
            <w:r w:rsidR="00F0507E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certificato</w:t>
            </w:r>
            <w:r w:rsidR="00934B0A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di pagamento da parte del RUP </w:t>
            </w:r>
            <w:r w:rsidR="0011791B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ai fini 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dell'emission</w:t>
            </w:r>
            <w:r w:rsidR="00DE0A6F" w:rsidRPr="00E36C57">
              <w:rPr>
                <w:rFonts w:asciiTheme="minorHAnsi" w:hAnsiTheme="minorHAnsi" w:cs="Arial"/>
                <w:bCs/>
                <w:sz w:val="20"/>
                <w:szCs w:val="20"/>
              </w:rPr>
              <w:t>e   della   fattura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</w:p>
        </w:tc>
        <w:tc>
          <w:tcPr>
            <w:tcW w:w="827" w:type="pct"/>
            <w:vAlign w:val="center"/>
          </w:tcPr>
          <w:p w14:paraId="1135447F" w14:textId="77777777" w:rsidR="002875AC" w:rsidRPr="00E36C57" w:rsidRDefault="000B7B25" w:rsidP="000B7B25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Art. 102, comma 4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3917203" w14:textId="77777777" w:rsidR="00E53D01" w:rsidRPr="00E36C57" w:rsidRDefault="00E976A9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7387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12140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8286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DCFA792" w14:textId="77777777" w:rsidR="002875AC" w:rsidRPr="00E36C57" w:rsidRDefault="002875AC" w:rsidP="00A15A74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5465D9" w:rsidRPr="00E36C57" w14:paraId="1BC565E7" w14:textId="77777777" w:rsidTr="0025159B">
        <w:tc>
          <w:tcPr>
            <w:tcW w:w="2530" w:type="pct"/>
            <w:shd w:val="clear" w:color="auto" w:fill="auto"/>
            <w:vAlign w:val="center"/>
          </w:tcPr>
          <w:p w14:paraId="0B281829" w14:textId="77777777" w:rsidR="005465D9" w:rsidRPr="00E36C57" w:rsidRDefault="00F0507E" w:rsidP="005465D9">
            <w:pPr>
              <w:snapToGri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Il certificato di pagamento è stato</w:t>
            </w:r>
            <w:r w:rsidR="005465D9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rilasc</w:t>
            </w:r>
            <w:r w:rsidR="00934B0A" w:rsidRPr="00E36C57">
              <w:rPr>
                <w:rFonts w:asciiTheme="minorHAnsi" w:hAnsiTheme="minorHAnsi" w:cs="Arial"/>
                <w:bCs/>
                <w:sz w:val="20"/>
                <w:szCs w:val="20"/>
              </w:rPr>
              <w:t>iato entro 90 gg dall'emissione de</w:t>
            </w:r>
            <w:r w:rsidR="00CE1A91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l certificato </w:t>
            </w:r>
            <w:r w:rsidR="000617F8" w:rsidRPr="00E36C57">
              <w:rPr>
                <w:rFonts w:asciiTheme="minorHAnsi" w:hAnsiTheme="minorHAnsi" w:cs="Arial"/>
                <w:bCs/>
                <w:sz w:val="20"/>
                <w:szCs w:val="20"/>
              </w:rPr>
              <w:t>di regolare</w:t>
            </w:r>
            <w:r w:rsidR="005465D9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esecuzione ?</w:t>
            </w:r>
          </w:p>
        </w:tc>
        <w:tc>
          <w:tcPr>
            <w:tcW w:w="827" w:type="pct"/>
            <w:vAlign w:val="center"/>
          </w:tcPr>
          <w:p w14:paraId="1C3384AF" w14:textId="77777777" w:rsidR="005465D9" w:rsidRPr="00E36C57" w:rsidRDefault="004B28B9" w:rsidP="000B7B25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102, comma 4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F75F25B" w14:textId="77777777" w:rsidR="00E53D01" w:rsidRPr="00E36C57" w:rsidRDefault="00E976A9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60591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1769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2113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ADF8385" w14:textId="77777777" w:rsidR="005465D9" w:rsidRPr="00E36C57" w:rsidRDefault="005465D9" w:rsidP="00A15A74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120C98" w:rsidRPr="00E36C57" w14:paraId="54BACA22" w14:textId="77777777" w:rsidTr="0025159B">
        <w:tc>
          <w:tcPr>
            <w:tcW w:w="2530" w:type="pct"/>
            <w:shd w:val="clear" w:color="auto" w:fill="auto"/>
            <w:vAlign w:val="center"/>
          </w:tcPr>
          <w:p w14:paraId="7EE307A3" w14:textId="77777777" w:rsidR="00120C98" w:rsidRPr="00E36C57" w:rsidRDefault="003B0903" w:rsidP="00413B7E">
            <w:pPr>
              <w:snapToGri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E’</w:t>
            </w:r>
            <w:r w:rsidR="00F03453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stata autorizzata una </w:t>
            </w:r>
            <w:r w:rsidR="00120C98" w:rsidRPr="00E36C57">
              <w:rPr>
                <w:rFonts w:asciiTheme="minorHAnsi" w:hAnsiTheme="minorHAnsi" w:cs="Arial"/>
                <w:bCs/>
                <w:sz w:val="20"/>
                <w:szCs w:val="20"/>
              </w:rPr>
              <w:t>cessione del credito?</w:t>
            </w:r>
          </w:p>
        </w:tc>
        <w:tc>
          <w:tcPr>
            <w:tcW w:w="827" w:type="pct"/>
            <w:vAlign w:val="center"/>
          </w:tcPr>
          <w:p w14:paraId="66A8E54F" w14:textId="77777777" w:rsidR="00120C98" w:rsidRPr="00E36C57" w:rsidRDefault="00120C98" w:rsidP="000B7B25">
            <w:pPr>
              <w:snapToGrid w:val="0"/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Art. 106, comma 13 del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871F385" w14:textId="77777777" w:rsidR="00120C98" w:rsidRPr="00E36C57" w:rsidRDefault="00E976A9" w:rsidP="008B76F9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6908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300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6981DC4" w14:textId="77777777" w:rsidR="00120C98" w:rsidRPr="00E36C57" w:rsidRDefault="00120C98" w:rsidP="00A15A74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A15A74" w:rsidRPr="00E36C57" w14:paraId="76A28CB7" w14:textId="77777777" w:rsidTr="0025159B">
        <w:tc>
          <w:tcPr>
            <w:tcW w:w="2530" w:type="pct"/>
            <w:shd w:val="clear" w:color="auto" w:fill="auto"/>
            <w:vAlign w:val="center"/>
          </w:tcPr>
          <w:p w14:paraId="1CE963B4" w14:textId="77777777" w:rsidR="003136A0" w:rsidRPr="00E36C57" w:rsidRDefault="00A70375" w:rsidP="003136A0">
            <w:pPr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La </w:t>
            </w:r>
            <w:r w:rsidR="003A6BE8" w:rsidRPr="00E36C57">
              <w:rPr>
                <w:rFonts w:asciiTheme="minorHAnsi" w:hAnsiTheme="minorHAnsi"/>
                <w:bCs/>
                <w:sz w:val="20"/>
                <w:szCs w:val="20"/>
              </w:rPr>
              <w:t>documentazione di spesa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risulta regolare</w:t>
            </w:r>
            <w:r w:rsidR="0011791B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e</w:t>
            </w:r>
            <w:r w:rsidR="003136A0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52352" w:rsidRPr="00E36C57">
              <w:rPr>
                <w:rFonts w:asciiTheme="minorHAnsi" w:hAnsiTheme="minorHAnsi" w:cs="Arial"/>
                <w:bCs/>
                <w:sz w:val="20"/>
                <w:szCs w:val="20"/>
              </w:rPr>
              <w:t>l</w:t>
            </w:r>
            <w:r w:rsidR="000F7FC0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 fatture </w:t>
            </w:r>
            <w:r w:rsidR="002A3DF3" w:rsidRPr="00E36C57">
              <w:rPr>
                <w:rFonts w:asciiTheme="minorHAnsi" w:hAnsiTheme="minorHAnsi" w:cs="Arial"/>
                <w:bCs/>
                <w:sz w:val="20"/>
                <w:szCs w:val="20"/>
              </w:rPr>
              <w:t>conten</w:t>
            </w:r>
            <w:r w:rsidR="000F7FC0" w:rsidRPr="00E36C57">
              <w:rPr>
                <w:rFonts w:asciiTheme="minorHAnsi" w:hAnsiTheme="minorHAnsi" w:cs="Arial"/>
                <w:bCs/>
                <w:sz w:val="20"/>
                <w:szCs w:val="20"/>
              </w:rPr>
              <w:t>gono</w:t>
            </w:r>
            <w:r w:rsidR="002A3DF3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l’indicazione di tutti gli elementi obbligatori</w:t>
            </w:r>
            <w:r w:rsidR="003136A0" w:rsidRPr="00E36C57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  <w:p w14:paraId="40A2B2B4" w14:textId="77777777" w:rsidR="003136A0" w:rsidRPr="00E36C57" w:rsidRDefault="00022786" w:rsidP="005E04E8">
            <w:pPr>
              <w:pStyle w:val="Paragrafoelenco"/>
              <w:numPr>
                <w:ilvl w:val="0"/>
                <w:numId w:val="29"/>
              </w:num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data di emissione e numero progressivo,</w:t>
            </w:r>
          </w:p>
          <w:p w14:paraId="3CAE73B7" w14:textId="77777777" w:rsidR="003136A0" w:rsidRPr="00E36C57" w:rsidRDefault="00022786" w:rsidP="005E04E8">
            <w:pPr>
              <w:pStyle w:val="Paragrafoelenco"/>
              <w:numPr>
                <w:ilvl w:val="0"/>
                <w:numId w:val="29"/>
              </w:num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dati identificativi dei soggetti fra cui è effettuata l’operazione, </w:t>
            </w:r>
          </w:p>
          <w:p w14:paraId="0B9A0289" w14:textId="77777777" w:rsidR="003136A0" w:rsidRPr="00E36C57" w:rsidRDefault="00022786" w:rsidP="005E04E8">
            <w:pPr>
              <w:pStyle w:val="Paragrafoelenco"/>
              <w:numPr>
                <w:ilvl w:val="0"/>
                <w:numId w:val="29"/>
              </w:num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numero di partita IVA/ numero identificazione IVA/codice fiscale,</w:t>
            </w:r>
          </w:p>
          <w:p w14:paraId="2E5FE716" w14:textId="77777777" w:rsidR="003136A0" w:rsidRPr="00E36C57" w:rsidRDefault="0011791B" w:rsidP="005E04E8">
            <w:pPr>
              <w:pStyle w:val="Paragrafoelenco"/>
              <w:numPr>
                <w:ilvl w:val="0"/>
                <w:numId w:val="29"/>
              </w:num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natura, </w:t>
            </w:r>
            <w:r w:rsidR="00022786" w:rsidRPr="00E36C57">
              <w:rPr>
                <w:rFonts w:asciiTheme="minorHAnsi" w:hAnsiTheme="minorHAnsi"/>
                <w:bCs/>
                <w:sz w:val="20"/>
                <w:szCs w:val="20"/>
              </w:rPr>
              <w:t>qualità e quantità</w:t>
            </w:r>
          </w:p>
          <w:p w14:paraId="3030FC01" w14:textId="77777777" w:rsidR="003136A0" w:rsidRPr="00E36C57" w:rsidRDefault="00C52352" w:rsidP="005E04E8">
            <w:pPr>
              <w:pStyle w:val="Paragrafoelenco"/>
              <w:numPr>
                <w:ilvl w:val="0"/>
                <w:numId w:val="29"/>
              </w:num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base i</w:t>
            </w:r>
            <w:r w:rsidR="00022786" w:rsidRPr="00E36C57">
              <w:rPr>
                <w:rFonts w:asciiTheme="minorHAnsi" w:hAnsiTheme="minorHAnsi"/>
                <w:bCs/>
                <w:sz w:val="20"/>
                <w:szCs w:val="20"/>
              </w:rPr>
              <w:t>mponibile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</w:p>
          <w:p w14:paraId="62407100" w14:textId="77777777" w:rsidR="003136A0" w:rsidRPr="00E36C57" w:rsidRDefault="00C52352" w:rsidP="005E04E8">
            <w:pPr>
              <w:pStyle w:val="Paragrafoelenco"/>
              <w:numPr>
                <w:ilvl w:val="0"/>
                <w:numId w:val="29"/>
              </w:num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ritenuta dello 0,50% se applicabile ex art. 30 D.lgs 50/2016,</w:t>
            </w:r>
            <w:r w:rsidR="0002278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5D3C0782" w14:textId="77777777" w:rsidR="003136A0" w:rsidRPr="00E36C57" w:rsidRDefault="0011791B" w:rsidP="005E04E8">
            <w:pPr>
              <w:pStyle w:val="Paragrafoelenco"/>
              <w:numPr>
                <w:ilvl w:val="0"/>
                <w:numId w:val="29"/>
              </w:num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022786" w:rsidRPr="00E36C57">
              <w:rPr>
                <w:rFonts w:asciiTheme="minorHAnsi" w:hAnsiTheme="minorHAnsi"/>
                <w:bCs/>
                <w:sz w:val="20"/>
                <w:szCs w:val="20"/>
              </w:rPr>
              <w:t>liquota</w:t>
            </w:r>
            <w:r w:rsidR="00C52352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IVA,</w:t>
            </w:r>
            <w:r w:rsidR="00273F5D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62F8DF64" w14:textId="77777777" w:rsidR="00A15A74" w:rsidRPr="00E36C57" w:rsidRDefault="003136A0" w:rsidP="005E04E8">
            <w:pPr>
              <w:pStyle w:val="Paragrafoelenco"/>
              <w:numPr>
                <w:ilvl w:val="0"/>
                <w:numId w:val="29"/>
              </w:num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CIG e </w:t>
            </w:r>
            <w:r w:rsidR="00273F5D" w:rsidRPr="00E36C57">
              <w:rPr>
                <w:rFonts w:asciiTheme="minorHAnsi" w:hAnsiTheme="minorHAnsi"/>
                <w:bCs/>
                <w:sz w:val="20"/>
                <w:szCs w:val="20"/>
              </w:rPr>
              <w:t>CUP</w:t>
            </w:r>
            <w:r w:rsidR="00496F76" w:rsidRPr="00E36C57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</w:p>
        </w:tc>
        <w:tc>
          <w:tcPr>
            <w:tcW w:w="827" w:type="pct"/>
            <w:vAlign w:val="center"/>
          </w:tcPr>
          <w:p w14:paraId="009EDF04" w14:textId="77777777" w:rsidR="00A15A74" w:rsidRPr="00E36C57" w:rsidRDefault="00273F5D" w:rsidP="00066D6E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Art. 21 del DPR 633/1972</w:t>
            </w:r>
            <w:r w:rsidR="00B43EA9" w:rsidRPr="00E36C57">
              <w:rPr>
                <w:rFonts w:asciiTheme="minorHAnsi" w:hAnsiTheme="minorHAnsi" w:cs="Arial"/>
                <w:bCs/>
                <w:sz w:val="20"/>
                <w:szCs w:val="20"/>
              </w:rPr>
              <w:t>,</w:t>
            </w:r>
            <w:r w:rsidR="00B43EA9" w:rsidRPr="00E36C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43EA9" w:rsidRPr="00E36C57">
              <w:rPr>
                <w:rFonts w:asciiTheme="minorHAnsi" w:hAnsiTheme="minorHAnsi" w:cs="Arial"/>
                <w:bCs/>
                <w:sz w:val="20"/>
                <w:szCs w:val="20"/>
              </w:rPr>
              <w:t>art. 2 comma 2 e art. 3, comma 1, del DM n. 55/2013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9DE4E34" w14:textId="77777777" w:rsidR="00A70375" w:rsidRPr="00E36C57" w:rsidRDefault="00E976A9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28084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49919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0635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9" w:type="pct"/>
            <w:shd w:val="clear" w:color="auto" w:fill="auto"/>
            <w:vAlign w:val="center"/>
          </w:tcPr>
          <w:p w14:paraId="106B121D" w14:textId="77777777" w:rsidR="00A15A74" w:rsidRPr="00E36C57" w:rsidRDefault="00A15A74" w:rsidP="00A1525A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496F76" w:rsidRPr="00E36C57" w14:paraId="462541CA" w14:textId="77777777" w:rsidTr="0025159B">
        <w:tc>
          <w:tcPr>
            <w:tcW w:w="2530" w:type="pct"/>
            <w:shd w:val="clear" w:color="auto" w:fill="auto"/>
            <w:vAlign w:val="center"/>
          </w:tcPr>
          <w:p w14:paraId="54FD52CC" w14:textId="77777777" w:rsidR="00496F76" w:rsidRPr="00E36C57" w:rsidRDefault="00496F76" w:rsidP="00B43EA9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Prima di pr</w:t>
            </w:r>
            <w:r w:rsidR="008A2CC9" w:rsidRPr="00E36C57">
              <w:rPr>
                <w:rFonts w:asciiTheme="minorHAnsi" w:hAnsiTheme="minorHAnsi" w:cs="Arial"/>
                <w:bCs/>
                <w:sz w:val="20"/>
                <w:szCs w:val="20"/>
              </w:rPr>
              <w:t>ocedere con il pagamento è stata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verificata la regolarità contributiva (DURC) dell’affidatario e dei subappaltatori?</w:t>
            </w:r>
          </w:p>
        </w:tc>
        <w:tc>
          <w:tcPr>
            <w:tcW w:w="827" w:type="pct"/>
            <w:vAlign w:val="center"/>
          </w:tcPr>
          <w:p w14:paraId="155E41F1" w14:textId="77777777" w:rsidR="00496F76" w:rsidRPr="00E36C57" w:rsidRDefault="00741332" w:rsidP="000B7B25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30 comma 5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5C146841" w14:textId="77777777" w:rsidR="0093357B" w:rsidRPr="00E36C57" w:rsidRDefault="00E976A9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52925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41028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80751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5F07E2D" w14:textId="77777777" w:rsidR="00496F76" w:rsidRPr="00E36C57" w:rsidRDefault="00496F76" w:rsidP="00A1525A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23E08" w:rsidRPr="00E36C57" w14:paraId="445D39C6" w14:textId="77777777" w:rsidTr="0025159B">
        <w:tc>
          <w:tcPr>
            <w:tcW w:w="2530" w:type="pct"/>
            <w:shd w:val="clear" w:color="auto" w:fill="auto"/>
            <w:vAlign w:val="center"/>
          </w:tcPr>
          <w:p w14:paraId="1E59BA20" w14:textId="77777777" w:rsidR="00523E08" w:rsidRPr="00E36C57" w:rsidRDefault="00523E08" w:rsidP="00523E08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In caso dal controllo di cui al punto precedente siano emerse delle irregolarità si è proceduto con l’intervento sostitutivo?</w:t>
            </w:r>
          </w:p>
        </w:tc>
        <w:tc>
          <w:tcPr>
            <w:tcW w:w="827" w:type="pct"/>
            <w:vAlign w:val="center"/>
          </w:tcPr>
          <w:p w14:paraId="73462BFF" w14:textId="77777777" w:rsidR="00523E08" w:rsidRPr="00E36C57" w:rsidRDefault="00523E08" w:rsidP="000B7B25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30 comma 5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612D5B0" w14:textId="77777777" w:rsidR="00523E08" w:rsidRPr="00E36C57" w:rsidRDefault="00E976A9" w:rsidP="00B93846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61456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61968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B9CAB1C" w14:textId="77777777" w:rsidR="00523E08" w:rsidRPr="00E36C57" w:rsidRDefault="00523E08" w:rsidP="00523E08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23E08" w:rsidRPr="00E36C57" w14:paraId="48EE775A" w14:textId="77777777" w:rsidTr="0025159B">
        <w:tc>
          <w:tcPr>
            <w:tcW w:w="2530" w:type="pct"/>
            <w:shd w:val="clear" w:color="auto" w:fill="auto"/>
            <w:vAlign w:val="center"/>
          </w:tcPr>
          <w:p w14:paraId="477E2A49" w14:textId="77777777" w:rsidR="00523E08" w:rsidRPr="00E36C57" w:rsidRDefault="00523E08" w:rsidP="00523E08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Per i pagamenti di importo superiore a 10 mila euro è stato effettuato il previo controllo sulla regolarità </w:t>
            </w:r>
            <w:r w:rsidRPr="00E36C57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>con esito positivo</w:t>
            </w:r>
            <w:r w:rsidRPr="00E36C5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della posizione del soggetto attuatore attraverso </w:t>
            </w:r>
            <w:r w:rsidRPr="00E36C57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>Equitalia</w:t>
            </w:r>
            <w:r w:rsidRPr="00E36C5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Servizi S.p.a.?</w:t>
            </w:r>
          </w:p>
        </w:tc>
        <w:tc>
          <w:tcPr>
            <w:tcW w:w="827" w:type="pct"/>
            <w:vAlign w:val="center"/>
          </w:tcPr>
          <w:p w14:paraId="4E2905B0" w14:textId="77777777" w:rsidR="00523E08" w:rsidRPr="00E36C57" w:rsidRDefault="00523E08" w:rsidP="00523E08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16CC229B" w14:textId="77777777" w:rsidR="00523E08" w:rsidRPr="00E36C57" w:rsidRDefault="00E976A9" w:rsidP="00523E0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0560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49454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81355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0585CD7" w14:textId="77777777" w:rsidR="00523E08" w:rsidRPr="00E36C57" w:rsidRDefault="00523E08" w:rsidP="00523E08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23E08" w:rsidRPr="00E36C57" w14:paraId="1E42900A" w14:textId="77777777" w:rsidTr="0025159B">
        <w:tc>
          <w:tcPr>
            <w:tcW w:w="2530" w:type="pct"/>
            <w:shd w:val="clear" w:color="auto" w:fill="auto"/>
            <w:vAlign w:val="center"/>
          </w:tcPr>
          <w:p w14:paraId="7F6589F7" w14:textId="77777777" w:rsidR="00523E08" w:rsidRPr="00E36C57" w:rsidRDefault="00523E08" w:rsidP="00523E08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Prima di procedere con il pagamento è stata acquisita, quando dovuta, la documentazione antimafia nei confronti dell’affidatario e dei subappaltatori? </w:t>
            </w:r>
          </w:p>
        </w:tc>
        <w:tc>
          <w:tcPr>
            <w:tcW w:w="827" w:type="pct"/>
            <w:vAlign w:val="center"/>
          </w:tcPr>
          <w:p w14:paraId="756AB380" w14:textId="77777777" w:rsidR="00523E08" w:rsidRPr="00E36C57" w:rsidRDefault="00523E08" w:rsidP="00C16DAE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D. Lgs. 159/2011, art. 87 per la comunicazione</w:t>
            </w:r>
            <w:r w:rsidRPr="00E36C5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forniture e servizi di importo&gt;a € 150.000,00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&lt;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alla soglia comunitaria) e art. 91, comma (forniture e servizi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≥ alla soglia comunitaria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19752F90" w14:textId="77777777" w:rsidR="00523E08" w:rsidRPr="00E36C57" w:rsidRDefault="00E976A9" w:rsidP="00523E0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42827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3805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5939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FAE56BE" w14:textId="77777777" w:rsidR="00523E08" w:rsidRPr="00E36C57" w:rsidRDefault="00523E08" w:rsidP="00523E08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23E08" w:rsidRPr="00E36C57" w14:paraId="16BC516A" w14:textId="77777777" w:rsidTr="0025159B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A160" w14:textId="77777777" w:rsidR="00523E08" w:rsidRPr="00E36C57" w:rsidRDefault="00523E08" w:rsidP="00523E08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Sull’importo progressivo netto delle prestazioni è stata operata la ritenuta dello 0,50%?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698" w14:textId="77777777" w:rsidR="00523E08" w:rsidRPr="00E36C57" w:rsidRDefault="00523E08" w:rsidP="000B7B25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30 comma 5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45D7" w14:textId="77777777" w:rsidR="00523E08" w:rsidRPr="00E36C57" w:rsidRDefault="00E976A9" w:rsidP="00523E0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35526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66885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8402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FCCF" w14:textId="77777777" w:rsidR="00523E08" w:rsidRPr="00E36C57" w:rsidRDefault="00523E08" w:rsidP="00523E08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23E08" w:rsidRPr="00E36C57" w14:paraId="21AAE766" w14:textId="77777777" w:rsidTr="0025159B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1C89" w14:textId="77777777" w:rsidR="00523E08" w:rsidRPr="00E36C57" w:rsidRDefault="00523E08" w:rsidP="00523E08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E’ stato assunto l’atto di liquidazione?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831F" w14:textId="77777777" w:rsidR="00523E08" w:rsidRPr="00E36C57" w:rsidRDefault="00523E08" w:rsidP="00523E08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D.Lgs n. 118/2011</w:t>
            </w:r>
          </w:p>
          <w:p w14:paraId="44C5FD73" w14:textId="77777777" w:rsidR="00523E08" w:rsidRPr="00E36C57" w:rsidRDefault="00523E08" w:rsidP="00523E08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Regolamento di contabilità della stazione appaltante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FFAA" w14:textId="77777777" w:rsidR="00523E08" w:rsidRPr="00E36C57" w:rsidRDefault="00E976A9" w:rsidP="00523E0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318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5498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84535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0342" w14:textId="77777777" w:rsidR="00523E08" w:rsidRPr="00E36C57" w:rsidRDefault="00523E08" w:rsidP="00523E08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BB104B" w:rsidRPr="00E36C57" w14:paraId="56EB474A" w14:textId="77777777" w:rsidTr="0025159B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0787" w14:textId="77777777" w:rsidR="00BB104B" w:rsidRPr="00E36C57" w:rsidRDefault="00BB104B" w:rsidP="00523E08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E’</w:t>
            </w:r>
            <w:r w:rsidR="001067B5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presente la quietanza per ogni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pagamento</w:t>
            </w:r>
            <w:r w:rsidR="00F17F84" w:rsidRPr="00E36C57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86DC" w14:textId="77777777" w:rsidR="00BB104B" w:rsidRPr="00E36C57" w:rsidRDefault="00BB104B" w:rsidP="00523E08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5DF8" w14:textId="77777777" w:rsidR="00BB104B" w:rsidRPr="00E36C57" w:rsidRDefault="00E976A9" w:rsidP="00BB104B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83044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6752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65497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C7D6" w14:textId="77777777" w:rsidR="00BB104B" w:rsidRPr="00E36C57" w:rsidRDefault="00BB104B" w:rsidP="00523E08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14:paraId="1B1AC6F7" w14:textId="5A1D35C4" w:rsidR="00F03453" w:rsidRDefault="00F03453" w:rsidP="00F03453">
      <w:pPr>
        <w:rPr>
          <w:rFonts w:asciiTheme="minorHAnsi" w:hAnsiTheme="minorHAnsi"/>
          <w:sz w:val="20"/>
          <w:szCs w:val="20"/>
        </w:rPr>
      </w:pPr>
      <w:bookmarkStart w:id="3" w:name="_Toc484775947"/>
    </w:p>
    <w:p w14:paraId="2DA489DA" w14:textId="1C494E62" w:rsidR="0053751D" w:rsidRDefault="0053751D" w:rsidP="00F03453">
      <w:pPr>
        <w:rPr>
          <w:rFonts w:asciiTheme="minorHAnsi" w:hAnsiTheme="minorHAnsi"/>
          <w:sz w:val="20"/>
          <w:szCs w:val="20"/>
        </w:rPr>
      </w:pPr>
    </w:p>
    <w:p w14:paraId="4350C571" w14:textId="77777777" w:rsidR="0053751D" w:rsidRPr="00E36C57" w:rsidRDefault="0053751D" w:rsidP="00F03453">
      <w:pPr>
        <w:rPr>
          <w:rFonts w:asciiTheme="minorHAnsi" w:hAnsiTheme="minorHAnsi"/>
          <w:sz w:val="20"/>
          <w:szCs w:val="20"/>
        </w:rPr>
      </w:pPr>
    </w:p>
    <w:p w14:paraId="6D4FA67A" w14:textId="77777777" w:rsidR="001A0979" w:rsidRPr="00E36C57" w:rsidRDefault="001A0979" w:rsidP="00A96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napToGrid w:val="0"/>
        <w:spacing w:before="60" w:after="60"/>
        <w:rPr>
          <w:rFonts w:asciiTheme="minorHAnsi" w:hAnsiTheme="minorHAnsi"/>
          <w:b/>
          <w:bCs/>
          <w:sz w:val="20"/>
          <w:szCs w:val="20"/>
        </w:rPr>
      </w:pPr>
      <w:r w:rsidRPr="00E36C57">
        <w:rPr>
          <w:rFonts w:asciiTheme="minorHAnsi" w:hAnsiTheme="minorHAnsi"/>
          <w:b/>
          <w:bCs/>
          <w:sz w:val="20"/>
          <w:szCs w:val="20"/>
        </w:rPr>
        <w:t>CONCLUSIONE DELLA VERIFICA</w:t>
      </w:r>
      <w:bookmarkEnd w:id="3"/>
    </w:p>
    <w:p w14:paraId="23B291BB" w14:textId="77777777" w:rsidR="001A0979" w:rsidRDefault="001A0979" w:rsidP="00581DC6">
      <w:pPr>
        <w:rPr>
          <w:rFonts w:asciiTheme="minorHAnsi" w:hAnsiTheme="minorHAnsi"/>
          <w:sz w:val="20"/>
          <w:szCs w:val="20"/>
        </w:rPr>
      </w:pPr>
    </w:p>
    <w:p w14:paraId="148D6CB5" w14:textId="77777777" w:rsidR="00A9610A" w:rsidRPr="00E36C57" w:rsidRDefault="00A9610A" w:rsidP="001A0979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071"/>
        <w:gridCol w:w="3238"/>
        <w:gridCol w:w="3238"/>
        <w:gridCol w:w="3238"/>
      </w:tblGrid>
      <w:tr w:rsidR="001A0979" w:rsidRPr="00E36C57" w14:paraId="4164EB5B" w14:textId="77777777" w:rsidTr="00C95EFC">
        <w:tc>
          <w:tcPr>
            <w:tcW w:w="1715" w:type="pct"/>
          </w:tcPr>
          <w:p w14:paraId="109010F5" w14:textId="77777777" w:rsidR="001A0979" w:rsidRPr="00E36C57" w:rsidRDefault="001A0979" w:rsidP="00C95EFC">
            <w:pPr>
              <w:pStyle w:val="Titolo"/>
              <w:rPr>
                <w:rFonts w:asciiTheme="minorHAnsi" w:hAnsiTheme="minorHAnsi" w:cs="Arial"/>
                <w:bCs/>
                <w:color w:val="auto"/>
                <w:spacing w:val="0"/>
                <w:kern w:val="0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color w:val="auto"/>
                <w:spacing w:val="0"/>
                <w:kern w:val="0"/>
                <w:sz w:val="20"/>
                <w:szCs w:val="20"/>
              </w:rPr>
              <w:t>Esiti del controllo</w:t>
            </w:r>
          </w:p>
        </w:tc>
        <w:tc>
          <w:tcPr>
            <w:tcW w:w="1095" w:type="pct"/>
            <w:shd w:val="clear" w:color="auto" w:fill="F2F2F2" w:themeFill="background1" w:themeFillShade="F2"/>
          </w:tcPr>
          <w:p w14:paraId="01E73923" w14:textId="77777777" w:rsidR="001A0979" w:rsidRPr="00E36C57" w:rsidRDefault="00E976A9" w:rsidP="00C95EFC">
            <w:pPr>
              <w:spacing w:after="100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99548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79" w:rsidRPr="00E36C5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A0979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positivo</w:t>
            </w:r>
          </w:p>
        </w:tc>
        <w:tc>
          <w:tcPr>
            <w:tcW w:w="1095" w:type="pct"/>
            <w:shd w:val="clear" w:color="auto" w:fill="F2F2F2" w:themeFill="background1" w:themeFillShade="F2"/>
          </w:tcPr>
          <w:p w14:paraId="1E8794B0" w14:textId="77777777" w:rsidR="001A0979" w:rsidRPr="00E36C57" w:rsidRDefault="00E976A9" w:rsidP="00C95EFC">
            <w:pPr>
              <w:spacing w:after="100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96635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79" w:rsidRPr="00E36C5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A0979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parzialmente positivo</w:t>
            </w:r>
          </w:p>
        </w:tc>
        <w:tc>
          <w:tcPr>
            <w:tcW w:w="1095" w:type="pct"/>
            <w:shd w:val="clear" w:color="auto" w:fill="F2F2F2" w:themeFill="background1" w:themeFillShade="F2"/>
          </w:tcPr>
          <w:p w14:paraId="525FD46B" w14:textId="77777777" w:rsidR="001A0979" w:rsidRPr="00E36C57" w:rsidRDefault="00E976A9" w:rsidP="00C95EFC">
            <w:pPr>
              <w:spacing w:after="100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44990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79" w:rsidRPr="00E36C5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A0979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negativo</w:t>
            </w:r>
          </w:p>
        </w:tc>
      </w:tr>
      <w:tr w:rsidR="001A0979" w:rsidRPr="00E36C57" w14:paraId="6DE159B9" w14:textId="77777777" w:rsidTr="00C95EFC">
        <w:tc>
          <w:tcPr>
            <w:tcW w:w="1715" w:type="pct"/>
          </w:tcPr>
          <w:p w14:paraId="57A5DDC5" w14:textId="77777777" w:rsidR="001A0979" w:rsidRPr="00E36C57" w:rsidRDefault="001A0979" w:rsidP="00C95EFC">
            <w:pPr>
              <w:pStyle w:val="Titolo"/>
              <w:rPr>
                <w:rFonts w:asciiTheme="minorHAnsi" w:hAnsiTheme="minorHAnsi" w:cs="Arial"/>
                <w:bCs/>
                <w:color w:val="auto"/>
                <w:spacing w:val="0"/>
                <w:kern w:val="0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color w:val="auto"/>
                <w:spacing w:val="0"/>
                <w:kern w:val="0"/>
                <w:sz w:val="20"/>
                <w:szCs w:val="20"/>
              </w:rPr>
              <w:t>Cause di inammissibilità delle spese</w:t>
            </w:r>
          </w:p>
        </w:tc>
        <w:tc>
          <w:tcPr>
            <w:tcW w:w="3285" w:type="pct"/>
            <w:gridSpan w:val="3"/>
            <w:shd w:val="clear" w:color="auto" w:fill="F2F2F2" w:themeFill="background1" w:themeFillShade="F2"/>
          </w:tcPr>
          <w:p w14:paraId="1139B4FF" w14:textId="77777777" w:rsidR="001A0979" w:rsidRPr="00E36C57" w:rsidRDefault="001A0979" w:rsidP="00C95EFC">
            <w:pPr>
              <w:spacing w:after="10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A0979" w:rsidRPr="00E36C57" w14:paraId="3DB8D98B" w14:textId="77777777" w:rsidTr="00C95EFC">
        <w:tc>
          <w:tcPr>
            <w:tcW w:w="1715" w:type="pct"/>
          </w:tcPr>
          <w:p w14:paraId="793C0C29" w14:textId="70E8C5B3" w:rsidR="001A0979" w:rsidRPr="00E36C57" w:rsidRDefault="001A0979" w:rsidP="00C95EFC">
            <w:pPr>
              <w:pStyle w:val="Titolo"/>
              <w:rPr>
                <w:rFonts w:asciiTheme="minorHAnsi" w:hAnsiTheme="minorHAnsi" w:cs="Arial"/>
                <w:bCs/>
                <w:color w:val="auto"/>
                <w:spacing w:val="0"/>
                <w:kern w:val="0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color w:val="auto"/>
                <w:spacing w:val="0"/>
                <w:kern w:val="0"/>
                <w:sz w:val="20"/>
                <w:szCs w:val="20"/>
              </w:rPr>
              <w:t>Data di conclusione dell</w:t>
            </w:r>
            <w:r w:rsidR="008340D8">
              <w:rPr>
                <w:rFonts w:asciiTheme="minorHAnsi" w:hAnsiTheme="minorHAnsi" w:cs="Arial"/>
                <w:bCs/>
                <w:color w:val="auto"/>
                <w:spacing w:val="0"/>
                <w:kern w:val="0"/>
                <w:sz w:val="20"/>
                <w:szCs w:val="20"/>
              </w:rPr>
              <w:t>a</w:t>
            </w:r>
            <w:r w:rsidRPr="00E36C57">
              <w:rPr>
                <w:rFonts w:asciiTheme="minorHAnsi" w:hAnsiTheme="minorHAnsi" w:cs="Arial"/>
                <w:bCs/>
                <w:color w:val="auto"/>
                <w:spacing w:val="0"/>
                <w:kern w:val="0"/>
                <w:sz w:val="20"/>
                <w:szCs w:val="20"/>
              </w:rPr>
              <w:t xml:space="preserve"> verifica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-996799383"/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85" w:type="pct"/>
                <w:gridSpan w:val="3"/>
                <w:shd w:val="clear" w:color="auto" w:fill="F2F2F2" w:themeFill="background1" w:themeFillShade="F2"/>
              </w:tcPr>
              <w:p w14:paraId="0FAB67C6" w14:textId="77777777" w:rsidR="001A0979" w:rsidRPr="00E36C57" w:rsidRDefault="001A0979" w:rsidP="00C95EFC">
                <w:pPr>
                  <w:spacing w:after="200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E36C57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>Fare clic qui per immettere una data.</w:t>
                </w:r>
              </w:p>
            </w:tc>
          </w:sdtContent>
        </w:sdt>
      </w:tr>
    </w:tbl>
    <w:p w14:paraId="777E6F54" w14:textId="77777777" w:rsidR="001A0979" w:rsidRDefault="001A0979" w:rsidP="00D20B42">
      <w:pPr>
        <w:tabs>
          <w:tab w:val="left" w:pos="10995"/>
        </w:tabs>
        <w:rPr>
          <w:rFonts w:asciiTheme="minorHAnsi" w:hAnsiTheme="minorHAnsi"/>
          <w:sz w:val="20"/>
          <w:szCs w:val="20"/>
        </w:rPr>
      </w:pPr>
    </w:p>
    <w:p w14:paraId="4881CE72" w14:textId="77777777" w:rsidR="00D20B42" w:rsidRDefault="00D20B42" w:rsidP="00D20B42">
      <w:pPr>
        <w:tabs>
          <w:tab w:val="left" w:pos="10995"/>
        </w:tabs>
        <w:rPr>
          <w:rFonts w:asciiTheme="minorHAnsi" w:hAnsiTheme="minorHAnsi"/>
          <w:sz w:val="20"/>
          <w:szCs w:val="20"/>
        </w:rPr>
      </w:pPr>
    </w:p>
    <w:p w14:paraId="36D9B8AB" w14:textId="77777777" w:rsidR="00D20B42" w:rsidRPr="00D20B42" w:rsidRDefault="00D20B42" w:rsidP="00D20B42">
      <w:pPr>
        <w:tabs>
          <w:tab w:val="left" w:pos="1099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Timbro e firma</w:t>
      </w:r>
    </w:p>
    <w:sectPr w:rsidR="00D20B42" w:rsidRPr="00D20B42" w:rsidSect="00682741">
      <w:type w:val="continuous"/>
      <w:pgSz w:w="16838" w:h="11899" w:orient="landscape" w:code="9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5749" w14:textId="77777777" w:rsidR="00E976A9" w:rsidRDefault="00E976A9">
      <w:r>
        <w:separator/>
      </w:r>
    </w:p>
  </w:endnote>
  <w:endnote w:type="continuationSeparator" w:id="0">
    <w:p w14:paraId="37DE3E97" w14:textId="77777777" w:rsidR="00E976A9" w:rsidRDefault="00E9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egular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9960735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0601AF" w14:textId="77777777" w:rsidR="00CF42F1" w:rsidRPr="00E83B5D" w:rsidRDefault="00CF42F1">
            <w:pPr>
              <w:pStyle w:val="Pidipagina"/>
              <w:jc w:val="center"/>
              <w:rPr>
                <w:rFonts w:asciiTheme="minorHAnsi" w:hAnsiTheme="minorHAnsi"/>
              </w:rPr>
            </w:pPr>
            <w:r w:rsidRPr="00E83B5D">
              <w:rPr>
                <w:rFonts w:asciiTheme="minorHAnsi" w:hAnsiTheme="minorHAnsi"/>
              </w:rPr>
              <w:t xml:space="preserve">Pag. </w:t>
            </w:r>
            <w:r w:rsidRPr="00E83B5D">
              <w:rPr>
                <w:rFonts w:asciiTheme="minorHAnsi" w:hAnsiTheme="minorHAnsi"/>
                <w:bCs/>
                <w:szCs w:val="24"/>
              </w:rPr>
              <w:fldChar w:fldCharType="begin"/>
            </w:r>
            <w:r w:rsidRPr="00E83B5D">
              <w:rPr>
                <w:rFonts w:asciiTheme="minorHAnsi" w:hAnsiTheme="minorHAnsi"/>
                <w:bCs/>
              </w:rPr>
              <w:instrText>PAGE</w:instrText>
            </w:r>
            <w:r w:rsidRPr="00E83B5D">
              <w:rPr>
                <w:rFonts w:asciiTheme="minorHAnsi" w:hAnsiTheme="minorHAnsi"/>
                <w:bCs/>
                <w:szCs w:val="24"/>
              </w:rPr>
              <w:fldChar w:fldCharType="separate"/>
            </w:r>
            <w:r w:rsidR="00C22F62">
              <w:rPr>
                <w:rFonts w:asciiTheme="minorHAnsi" w:hAnsiTheme="minorHAnsi"/>
                <w:bCs/>
                <w:noProof/>
              </w:rPr>
              <w:t>1</w:t>
            </w:r>
            <w:r w:rsidRPr="00E83B5D">
              <w:rPr>
                <w:rFonts w:asciiTheme="minorHAnsi" w:hAnsiTheme="minorHAnsi"/>
                <w:bCs/>
                <w:szCs w:val="24"/>
              </w:rPr>
              <w:fldChar w:fldCharType="end"/>
            </w:r>
            <w:r w:rsidRPr="00E83B5D">
              <w:rPr>
                <w:rFonts w:asciiTheme="minorHAnsi" w:hAnsiTheme="minorHAnsi"/>
              </w:rPr>
              <w:t xml:space="preserve"> a </w:t>
            </w:r>
            <w:r w:rsidRPr="00E83B5D">
              <w:rPr>
                <w:rFonts w:asciiTheme="minorHAnsi" w:hAnsiTheme="minorHAnsi"/>
                <w:bCs/>
                <w:szCs w:val="24"/>
              </w:rPr>
              <w:fldChar w:fldCharType="begin"/>
            </w:r>
            <w:r w:rsidRPr="00E83B5D">
              <w:rPr>
                <w:rFonts w:asciiTheme="minorHAnsi" w:hAnsiTheme="minorHAnsi"/>
                <w:bCs/>
              </w:rPr>
              <w:instrText>NUMPAGES</w:instrText>
            </w:r>
            <w:r w:rsidRPr="00E83B5D">
              <w:rPr>
                <w:rFonts w:asciiTheme="minorHAnsi" w:hAnsiTheme="minorHAnsi"/>
                <w:bCs/>
                <w:szCs w:val="24"/>
              </w:rPr>
              <w:fldChar w:fldCharType="separate"/>
            </w:r>
            <w:r w:rsidR="00C22F62">
              <w:rPr>
                <w:rFonts w:asciiTheme="minorHAnsi" w:hAnsiTheme="minorHAnsi"/>
                <w:bCs/>
                <w:noProof/>
              </w:rPr>
              <w:t>15</w:t>
            </w:r>
            <w:r w:rsidRPr="00E83B5D">
              <w:rPr>
                <w:rFonts w:asciiTheme="minorHAnsi" w:hAnsiTheme="minorHAnsi"/>
                <w:bCs/>
                <w:szCs w:val="24"/>
              </w:rPr>
              <w:fldChar w:fldCharType="end"/>
            </w:r>
          </w:p>
        </w:sdtContent>
      </w:sdt>
    </w:sdtContent>
  </w:sdt>
  <w:p w14:paraId="1E7B75F6" w14:textId="77777777" w:rsidR="00CF42F1" w:rsidRDefault="00CF42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6F6F" w14:textId="77777777" w:rsidR="00E976A9" w:rsidRDefault="00E976A9">
      <w:r>
        <w:separator/>
      </w:r>
    </w:p>
  </w:footnote>
  <w:footnote w:type="continuationSeparator" w:id="0">
    <w:p w14:paraId="1FAF192C" w14:textId="77777777" w:rsidR="00E976A9" w:rsidRDefault="00E976A9">
      <w:r>
        <w:continuationSeparator/>
      </w:r>
    </w:p>
  </w:footnote>
  <w:footnote w:id="1">
    <w:p w14:paraId="2871DB5E" w14:textId="77777777" w:rsidR="00CF42F1" w:rsidRDefault="00CF42F1" w:rsidP="00316242">
      <w:pPr>
        <w:snapToGrid w:val="0"/>
        <w:spacing w:before="120" w:after="12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DecimaWE Rg" w:hAnsi="DecimaWE Rg" w:cs="Arial"/>
          <w:bCs/>
          <w:sz w:val="18"/>
          <w:szCs w:val="18"/>
        </w:rPr>
        <w:t>per i sottosoglia</w:t>
      </w:r>
    </w:p>
  </w:footnote>
  <w:footnote w:id="2">
    <w:p w14:paraId="32F96BBB" w14:textId="77777777" w:rsidR="00CF42F1" w:rsidRDefault="00CF42F1" w:rsidP="00DE41BB">
      <w:pPr>
        <w:snapToGrid w:val="0"/>
        <w:spacing w:before="120" w:after="120"/>
        <w:jc w:val="both"/>
        <w:rPr>
          <w:rFonts w:ascii="DecimaWE Rg" w:hAnsi="DecimaWE Rg" w:cs="Arial"/>
          <w:b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DecimaWE Rg" w:hAnsi="DecimaWE Rg" w:cs="Arial"/>
          <w:bCs/>
          <w:sz w:val="18"/>
          <w:szCs w:val="18"/>
        </w:rPr>
        <w:t>per i sottosoglia</w:t>
      </w:r>
    </w:p>
    <w:p w14:paraId="25A6C2D2" w14:textId="77777777" w:rsidR="00CF42F1" w:rsidRDefault="00CF42F1" w:rsidP="00DE41B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FEFC" w14:textId="76ACAEF4" w:rsidR="00E225EC" w:rsidRPr="00921D7D" w:rsidRDefault="00A642A0" w:rsidP="00E225EC">
    <w:pPr>
      <w:rPr>
        <w:lang w:eastAsia="zh-CN"/>
      </w:rPr>
    </w:pPr>
    <w:r>
      <w:rPr>
        <w:noProof/>
        <w:lang w:eastAsia="zh-CN"/>
      </w:rPr>
      <w:drawing>
        <wp:inline distT="0" distB="0" distL="0" distR="0" wp14:anchorId="59C0ACB1" wp14:editId="4FADEB6D">
          <wp:extent cx="1740727" cy="815340"/>
          <wp:effectExtent l="0" t="0" r="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852" cy="82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25EC">
      <w:rPr>
        <w:lang w:eastAsia="zh-CN"/>
      </w:rPr>
      <w:t xml:space="preserve">                                                                                                                                           </w:t>
    </w:r>
    <w:r w:rsidR="00E225EC" w:rsidRPr="00921D7D">
      <w:rPr>
        <w:noProof/>
      </w:rPr>
      <w:drawing>
        <wp:inline distT="0" distB="0" distL="0" distR="0" wp14:anchorId="7018956E" wp14:editId="141F02A1">
          <wp:extent cx="1922890" cy="495549"/>
          <wp:effectExtent l="0" t="0" r="127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45" cy="51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25EC" w:rsidRPr="00921D7D">
      <w:rPr>
        <w:lang w:eastAsia="zh-CN"/>
      </w:rPr>
      <w:t xml:space="preserve"> </w:t>
    </w:r>
  </w:p>
  <w:p w14:paraId="5EBD40A5" w14:textId="77777777" w:rsidR="00E225EC" w:rsidRDefault="00E225EC" w:rsidP="00E225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AE03" w14:textId="77777777" w:rsidR="00CF42F1" w:rsidRDefault="00CF42F1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7D840293" wp14:editId="4C63B70A">
          <wp:extent cx="5081270" cy="600075"/>
          <wp:effectExtent l="0" t="0" r="5080" b="9525"/>
          <wp:docPr id="13" name="Immagin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583" cy="600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3D"/>
      </v:shape>
    </w:pict>
  </w:numPicBullet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142"/>
        </w:tabs>
        <w:ind w:left="14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AE3E10"/>
    <w:multiLevelType w:val="hybridMultilevel"/>
    <w:tmpl w:val="45D21B70"/>
    <w:lvl w:ilvl="0" w:tplc="04100005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94C5EFA"/>
    <w:multiLevelType w:val="hybridMultilevel"/>
    <w:tmpl w:val="113ED84A"/>
    <w:lvl w:ilvl="0" w:tplc="C6BA69E6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5316"/>
    <w:multiLevelType w:val="hybridMultilevel"/>
    <w:tmpl w:val="1AEC15AA"/>
    <w:lvl w:ilvl="0" w:tplc="A4B663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5807"/>
    <w:multiLevelType w:val="hybridMultilevel"/>
    <w:tmpl w:val="148A3F1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F710B"/>
    <w:multiLevelType w:val="hybridMultilevel"/>
    <w:tmpl w:val="1B6EA3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2051"/>
    <w:multiLevelType w:val="hybridMultilevel"/>
    <w:tmpl w:val="F45C0A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62EA7"/>
    <w:multiLevelType w:val="hybridMultilevel"/>
    <w:tmpl w:val="86CE0834"/>
    <w:lvl w:ilvl="0" w:tplc="3688612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19C2A6E8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DecimaWE Rg" w:eastAsia="Times New Roman" w:hAnsi="DecimaWE Rg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1E460EE9"/>
    <w:multiLevelType w:val="hybridMultilevel"/>
    <w:tmpl w:val="80A6FA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50241"/>
    <w:multiLevelType w:val="hybridMultilevel"/>
    <w:tmpl w:val="5BE26D0C"/>
    <w:name w:val="WW8Num732"/>
    <w:lvl w:ilvl="0" w:tplc="0410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5C82084"/>
    <w:multiLevelType w:val="hybridMultilevel"/>
    <w:tmpl w:val="52BEC308"/>
    <w:lvl w:ilvl="0" w:tplc="8A38214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117DE"/>
    <w:multiLevelType w:val="hybridMultilevel"/>
    <w:tmpl w:val="F2649E1C"/>
    <w:lvl w:ilvl="0" w:tplc="05168B8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9136F9F"/>
    <w:multiLevelType w:val="hybridMultilevel"/>
    <w:tmpl w:val="0772E41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703038"/>
    <w:multiLevelType w:val="hybridMultilevel"/>
    <w:tmpl w:val="230624F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D61422"/>
    <w:multiLevelType w:val="hybridMultilevel"/>
    <w:tmpl w:val="A8848060"/>
    <w:lvl w:ilvl="0" w:tplc="8A38214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5" w15:restartNumberingAfterBreak="0">
    <w:nsid w:val="32EC4654"/>
    <w:multiLevelType w:val="hybridMultilevel"/>
    <w:tmpl w:val="78C209DC"/>
    <w:name w:val="WW8Num532"/>
    <w:lvl w:ilvl="0" w:tplc="000104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cs="Times New Roman" w:hint="default"/>
      </w:rPr>
    </w:lvl>
    <w:lvl w:ilvl="1" w:tplc="B79C56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95811"/>
    <w:multiLevelType w:val="hybridMultilevel"/>
    <w:tmpl w:val="47422408"/>
    <w:lvl w:ilvl="0" w:tplc="EEF6ED66">
      <w:start w:val="1"/>
      <w:numFmt w:val="bullet"/>
      <w:pStyle w:val="Elenco3"/>
      <w:lvlText w:val=""/>
      <w:lvlJc w:val="left"/>
      <w:pPr>
        <w:tabs>
          <w:tab w:val="num" w:pos="340"/>
        </w:tabs>
        <w:ind w:left="340" w:hanging="340"/>
      </w:pPr>
      <w:rPr>
        <w:rFonts w:ascii="Monotype Sorts" w:hAnsi="Monotype Sorts" w:hint="default"/>
        <w:color w:val="2C5BAE"/>
        <w:sz w:val="16"/>
        <w:szCs w:val="20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82BB9"/>
    <w:multiLevelType w:val="hybridMultilevel"/>
    <w:tmpl w:val="07AA6D64"/>
    <w:name w:val="WW8Num72"/>
    <w:lvl w:ilvl="0" w:tplc="0410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BD353F7"/>
    <w:multiLevelType w:val="hybridMultilevel"/>
    <w:tmpl w:val="E1949FCE"/>
    <w:lvl w:ilvl="0" w:tplc="8A38214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84479"/>
    <w:multiLevelType w:val="hybridMultilevel"/>
    <w:tmpl w:val="20C0EC4E"/>
    <w:name w:val="WW8Num7322"/>
    <w:lvl w:ilvl="0" w:tplc="0410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9AF7BD4"/>
    <w:multiLevelType w:val="hybridMultilevel"/>
    <w:tmpl w:val="777410A0"/>
    <w:name w:val="WW8Num73"/>
    <w:lvl w:ilvl="0" w:tplc="0410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19C2A6E8">
      <w:start w:val="4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DecimaWE Rg" w:eastAsia="Times New Roman" w:hAnsi="DecimaWE Rg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08A1069"/>
    <w:multiLevelType w:val="hybridMultilevel"/>
    <w:tmpl w:val="5AA4E282"/>
    <w:lvl w:ilvl="0" w:tplc="8A38214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13D2F"/>
    <w:multiLevelType w:val="hybridMultilevel"/>
    <w:tmpl w:val="36BE7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A0C3A"/>
    <w:multiLevelType w:val="hybridMultilevel"/>
    <w:tmpl w:val="75220C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573E8"/>
    <w:multiLevelType w:val="hybridMultilevel"/>
    <w:tmpl w:val="034006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1508E"/>
    <w:multiLevelType w:val="hybridMultilevel"/>
    <w:tmpl w:val="5A829992"/>
    <w:lvl w:ilvl="0" w:tplc="8A38214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32561"/>
    <w:multiLevelType w:val="hybridMultilevel"/>
    <w:tmpl w:val="0E8084D2"/>
    <w:lvl w:ilvl="0" w:tplc="EEF6ED66">
      <w:start w:val="1"/>
      <w:numFmt w:val="decimal"/>
      <w:pStyle w:val="paragrafo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003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6E76AB"/>
    <w:multiLevelType w:val="hybridMultilevel"/>
    <w:tmpl w:val="9B28CCAA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E197777"/>
    <w:multiLevelType w:val="hybridMultilevel"/>
    <w:tmpl w:val="A93CF574"/>
    <w:lvl w:ilvl="0" w:tplc="8A38214E">
      <w:numFmt w:val="bullet"/>
      <w:lvlText w:val=""/>
      <w:lvlJc w:val="left"/>
      <w:pPr>
        <w:ind w:left="177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7174DC"/>
    <w:multiLevelType w:val="hybridMultilevel"/>
    <w:tmpl w:val="E6DE5F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916700"/>
    <w:multiLevelType w:val="hybridMultilevel"/>
    <w:tmpl w:val="5B2E5394"/>
    <w:lvl w:ilvl="0" w:tplc="8A38214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137489"/>
    <w:multiLevelType w:val="hybridMultilevel"/>
    <w:tmpl w:val="1D605A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83069"/>
    <w:multiLevelType w:val="hybridMultilevel"/>
    <w:tmpl w:val="EA320F8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B17DF"/>
    <w:multiLevelType w:val="hybridMultilevel"/>
    <w:tmpl w:val="E1BEBF68"/>
    <w:lvl w:ilvl="0" w:tplc="8A38214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AC5A28"/>
    <w:multiLevelType w:val="hybridMultilevel"/>
    <w:tmpl w:val="96E09C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32"/>
  </w:num>
  <w:num w:numId="5">
    <w:abstractNumId w:val="11"/>
  </w:num>
  <w:num w:numId="6">
    <w:abstractNumId w:val="7"/>
  </w:num>
  <w:num w:numId="7">
    <w:abstractNumId w:val="14"/>
  </w:num>
  <w:num w:numId="8">
    <w:abstractNumId w:val="25"/>
  </w:num>
  <w:num w:numId="9">
    <w:abstractNumId w:val="33"/>
  </w:num>
  <w:num w:numId="10">
    <w:abstractNumId w:val="28"/>
  </w:num>
  <w:num w:numId="11">
    <w:abstractNumId w:val="30"/>
  </w:num>
  <w:num w:numId="12">
    <w:abstractNumId w:val="18"/>
  </w:num>
  <w:num w:numId="13">
    <w:abstractNumId w:val="10"/>
  </w:num>
  <w:num w:numId="14">
    <w:abstractNumId w:val="27"/>
  </w:num>
  <w:num w:numId="15">
    <w:abstractNumId w:val="5"/>
  </w:num>
  <w:num w:numId="16">
    <w:abstractNumId w:val="8"/>
  </w:num>
  <w:num w:numId="17">
    <w:abstractNumId w:val="31"/>
  </w:num>
  <w:num w:numId="18">
    <w:abstractNumId w:val="23"/>
  </w:num>
  <w:num w:numId="19">
    <w:abstractNumId w:val="21"/>
  </w:num>
  <w:num w:numId="20">
    <w:abstractNumId w:val="4"/>
  </w:num>
  <w:num w:numId="21">
    <w:abstractNumId w:val="18"/>
  </w:num>
  <w:num w:numId="22">
    <w:abstractNumId w:val="2"/>
  </w:num>
  <w:num w:numId="23">
    <w:abstractNumId w:val="12"/>
  </w:num>
  <w:num w:numId="24">
    <w:abstractNumId w:val="22"/>
  </w:num>
  <w:num w:numId="25">
    <w:abstractNumId w:val="24"/>
  </w:num>
  <w:num w:numId="26">
    <w:abstractNumId w:val="34"/>
  </w:num>
  <w:num w:numId="27">
    <w:abstractNumId w:val="6"/>
  </w:num>
  <w:num w:numId="28">
    <w:abstractNumId w:val="29"/>
  </w:num>
  <w:num w:numId="29">
    <w:abstractNumId w:val="13"/>
  </w:num>
  <w:num w:numId="3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161"/>
    <w:rsid w:val="00000EA1"/>
    <w:rsid w:val="0000751C"/>
    <w:rsid w:val="00011316"/>
    <w:rsid w:val="000156B0"/>
    <w:rsid w:val="00017063"/>
    <w:rsid w:val="000209A0"/>
    <w:rsid w:val="00022786"/>
    <w:rsid w:val="00023426"/>
    <w:rsid w:val="0002354F"/>
    <w:rsid w:val="00026842"/>
    <w:rsid w:val="00027F59"/>
    <w:rsid w:val="00030957"/>
    <w:rsid w:val="00031F44"/>
    <w:rsid w:val="000320B7"/>
    <w:rsid w:val="000402A1"/>
    <w:rsid w:val="00041824"/>
    <w:rsid w:val="0004184E"/>
    <w:rsid w:val="00044521"/>
    <w:rsid w:val="00045195"/>
    <w:rsid w:val="000465CF"/>
    <w:rsid w:val="0004757B"/>
    <w:rsid w:val="0005226F"/>
    <w:rsid w:val="00055432"/>
    <w:rsid w:val="000563D3"/>
    <w:rsid w:val="00056EE0"/>
    <w:rsid w:val="000576CA"/>
    <w:rsid w:val="00060281"/>
    <w:rsid w:val="000617F8"/>
    <w:rsid w:val="00061BE2"/>
    <w:rsid w:val="00062199"/>
    <w:rsid w:val="0006238F"/>
    <w:rsid w:val="000639DA"/>
    <w:rsid w:val="00065276"/>
    <w:rsid w:val="00065F19"/>
    <w:rsid w:val="00066D6E"/>
    <w:rsid w:val="000676BE"/>
    <w:rsid w:val="00070E9D"/>
    <w:rsid w:val="00071CF1"/>
    <w:rsid w:val="00074F78"/>
    <w:rsid w:val="00081E94"/>
    <w:rsid w:val="000823F4"/>
    <w:rsid w:val="00082B33"/>
    <w:rsid w:val="000908B6"/>
    <w:rsid w:val="00091294"/>
    <w:rsid w:val="00092AD4"/>
    <w:rsid w:val="0009390B"/>
    <w:rsid w:val="000953AF"/>
    <w:rsid w:val="000956EF"/>
    <w:rsid w:val="00095C93"/>
    <w:rsid w:val="000A0E18"/>
    <w:rsid w:val="000A32F1"/>
    <w:rsid w:val="000A3832"/>
    <w:rsid w:val="000A5484"/>
    <w:rsid w:val="000A5C99"/>
    <w:rsid w:val="000B0BC5"/>
    <w:rsid w:val="000B1B66"/>
    <w:rsid w:val="000B3C62"/>
    <w:rsid w:val="000B470E"/>
    <w:rsid w:val="000B49F7"/>
    <w:rsid w:val="000B5FE0"/>
    <w:rsid w:val="000B783B"/>
    <w:rsid w:val="000B7B25"/>
    <w:rsid w:val="000C313E"/>
    <w:rsid w:val="000D0B96"/>
    <w:rsid w:val="000D4788"/>
    <w:rsid w:val="000D4816"/>
    <w:rsid w:val="000D5E2F"/>
    <w:rsid w:val="000D647B"/>
    <w:rsid w:val="000E2361"/>
    <w:rsid w:val="000E3157"/>
    <w:rsid w:val="000E5698"/>
    <w:rsid w:val="000E57C8"/>
    <w:rsid w:val="000E6945"/>
    <w:rsid w:val="000E7344"/>
    <w:rsid w:val="000E7F59"/>
    <w:rsid w:val="000F2CBC"/>
    <w:rsid w:val="000F3957"/>
    <w:rsid w:val="000F3AA9"/>
    <w:rsid w:val="000F5044"/>
    <w:rsid w:val="000F56C0"/>
    <w:rsid w:val="000F67F3"/>
    <w:rsid w:val="000F7FC0"/>
    <w:rsid w:val="001008D9"/>
    <w:rsid w:val="00102B4E"/>
    <w:rsid w:val="001067B5"/>
    <w:rsid w:val="00116DFA"/>
    <w:rsid w:val="0011791B"/>
    <w:rsid w:val="00117BD0"/>
    <w:rsid w:val="00120C98"/>
    <w:rsid w:val="00125255"/>
    <w:rsid w:val="00125A89"/>
    <w:rsid w:val="001320D0"/>
    <w:rsid w:val="0013210F"/>
    <w:rsid w:val="00133EBE"/>
    <w:rsid w:val="00134176"/>
    <w:rsid w:val="001352C7"/>
    <w:rsid w:val="0013716E"/>
    <w:rsid w:val="0014112C"/>
    <w:rsid w:val="00142D94"/>
    <w:rsid w:val="00143332"/>
    <w:rsid w:val="00144CB2"/>
    <w:rsid w:val="00147993"/>
    <w:rsid w:val="00151FC6"/>
    <w:rsid w:val="00152B00"/>
    <w:rsid w:val="001545E2"/>
    <w:rsid w:val="001552A4"/>
    <w:rsid w:val="001552C0"/>
    <w:rsid w:val="00157309"/>
    <w:rsid w:val="00160434"/>
    <w:rsid w:val="00160F45"/>
    <w:rsid w:val="00161710"/>
    <w:rsid w:val="00163C9E"/>
    <w:rsid w:val="00167469"/>
    <w:rsid w:val="00167C35"/>
    <w:rsid w:val="00170619"/>
    <w:rsid w:val="0017118E"/>
    <w:rsid w:val="00171BB8"/>
    <w:rsid w:val="00171ECF"/>
    <w:rsid w:val="00172C1B"/>
    <w:rsid w:val="00174E91"/>
    <w:rsid w:val="00175690"/>
    <w:rsid w:val="00177D1B"/>
    <w:rsid w:val="00180A9F"/>
    <w:rsid w:val="00182139"/>
    <w:rsid w:val="001826D0"/>
    <w:rsid w:val="00185250"/>
    <w:rsid w:val="0019257D"/>
    <w:rsid w:val="0019352F"/>
    <w:rsid w:val="001A0979"/>
    <w:rsid w:val="001A1115"/>
    <w:rsid w:val="001A4023"/>
    <w:rsid w:val="001A635D"/>
    <w:rsid w:val="001A6823"/>
    <w:rsid w:val="001B0043"/>
    <w:rsid w:val="001B3E70"/>
    <w:rsid w:val="001C3929"/>
    <w:rsid w:val="001D1366"/>
    <w:rsid w:val="001D1CC4"/>
    <w:rsid w:val="001D3E7E"/>
    <w:rsid w:val="001E2979"/>
    <w:rsid w:val="001E3C1B"/>
    <w:rsid w:val="001E3F46"/>
    <w:rsid w:val="001E5226"/>
    <w:rsid w:val="001E7D2E"/>
    <w:rsid w:val="001F1DC0"/>
    <w:rsid w:val="001F2EB7"/>
    <w:rsid w:val="001F45D0"/>
    <w:rsid w:val="001F544C"/>
    <w:rsid w:val="001F5F86"/>
    <w:rsid w:val="00201CF0"/>
    <w:rsid w:val="00201D8E"/>
    <w:rsid w:val="00205AE9"/>
    <w:rsid w:val="00206A6B"/>
    <w:rsid w:val="002108E9"/>
    <w:rsid w:val="00210ACB"/>
    <w:rsid w:val="00211A9A"/>
    <w:rsid w:val="0021678D"/>
    <w:rsid w:val="00221C38"/>
    <w:rsid w:val="00226892"/>
    <w:rsid w:val="00227159"/>
    <w:rsid w:val="002323CB"/>
    <w:rsid w:val="00237DAA"/>
    <w:rsid w:val="00246C7F"/>
    <w:rsid w:val="0024763C"/>
    <w:rsid w:val="0025007E"/>
    <w:rsid w:val="0025159B"/>
    <w:rsid w:val="00252484"/>
    <w:rsid w:val="00252DA4"/>
    <w:rsid w:val="002541F1"/>
    <w:rsid w:val="00256EEE"/>
    <w:rsid w:val="002570B3"/>
    <w:rsid w:val="002571C5"/>
    <w:rsid w:val="00261E15"/>
    <w:rsid w:val="0026517E"/>
    <w:rsid w:val="00266BF1"/>
    <w:rsid w:val="00266ECF"/>
    <w:rsid w:val="002700E0"/>
    <w:rsid w:val="002701D0"/>
    <w:rsid w:val="00273F5D"/>
    <w:rsid w:val="00274671"/>
    <w:rsid w:val="00280BD9"/>
    <w:rsid w:val="00285459"/>
    <w:rsid w:val="00285B5F"/>
    <w:rsid w:val="002875AC"/>
    <w:rsid w:val="00287A59"/>
    <w:rsid w:val="00290324"/>
    <w:rsid w:val="002926D4"/>
    <w:rsid w:val="00292E60"/>
    <w:rsid w:val="00295AFE"/>
    <w:rsid w:val="002A3DF3"/>
    <w:rsid w:val="002A4F15"/>
    <w:rsid w:val="002B0BB0"/>
    <w:rsid w:val="002B297F"/>
    <w:rsid w:val="002B45FA"/>
    <w:rsid w:val="002B7DFC"/>
    <w:rsid w:val="002C2CA2"/>
    <w:rsid w:val="002C337C"/>
    <w:rsid w:val="002C6564"/>
    <w:rsid w:val="002C7E27"/>
    <w:rsid w:val="002D13A8"/>
    <w:rsid w:val="002D1460"/>
    <w:rsid w:val="002E1FFD"/>
    <w:rsid w:val="002E417B"/>
    <w:rsid w:val="002E64C1"/>
    <w:rsid w:val="002E72D2"/>
    <w:rsid w:val="002E7820"/>
    <w:rsid w:val="002F1C3D"/>
    <w:rsid w:val="002F25B0"/>
    <w:rsid w:val="002F2695"/>
    <w:rsid w:val="002F509D"/>
    <w:rsid w:val="002F5165"/>
    <w:rsid w:val="00302E2C"/>
    <w:rsid w:val="00304CF6"/>
    <w:rsid w:val="00305169"/>
    <w:rsid w:val="00305C20"/>
    <w:rsid w:val="0031003F"/>
    <w:rsid w:val="00312522"/>
    <w:rsid w:val="0031312D"/>
    <w:rsid w:val="003136A0"/>
    <w:rsid w:val="0031390B"/>
    <w:rsid w:val="00314036"/>
    <w:rsid w:val="00316242"/>
    <w:rsid w:val="00317AC6"/>
    <w:rsid w:val="00320D50"/>
    <w:rsid w:val="00320F18"/>
    <w:rsid w:val="00322B53"/>
    <w:rsid w:val="00322F89"/>
    <w:rsid w:val="003250B0"/>
    <w:rsid w:val="00331353"/>
    <w:rsid w:val="00347FF6"/>
    <w:rsid w:val="00353F2F"/>
    <w:rsid w:val="00354A4A"/>
    <w:rsid w:val="00361DD5"/>
    <w:rsid w:val="00362E5D"/>
    <w:rsid w:val="00363DD3"/>
    <w:rsid w:val="003648BD"/>
    <w:rsid w:val="00365D2A"/>
    <w:rsid w:val="00372755"/>
    <w:rsid w:val="00374F97"/>
    <w:rsid w:val="00376EDA"/>
    <w:rsid w:val="00377AE7"/>
    <w:rsid w:val="00383D8D"/>
    <w:rsid w:val="00386A5A"/>
    <w:rsid w:val="00387D8E"/>
    <w:rsid w:val="00387FEC"/>
    <w:rsid w:val="00390323"/>
    <w:rsid w:val="00392FD9"/>
    <w:rsid w:val="00396E49"/>
    <w:rsid w:val="003A6BE8"/>
    <w:rsid w:val="003B0903"/>
    <w:rsid w:val="003B1B86"/>
    <w:rsid w:val="003B4812"/>
    <w:rsid w:val="003B6233"/>
    <w:rsid w:val="003B7F56"/>
    <w:rsid w:val="003C0EE2"/>
    <w:rsid w:val="003C4E94"/>
    <w:rsid w:val="003D6886"/>
    <w:rsid w:val="003E07CB"/>
    <w:rsid w:val="003E2178"/>
    <w:rsid w:val="003E2723"/>
    <w:rsid w:val="003E4868"/>
    <w:rsid w:val="003E54C0"/>
    <w:rsid w:val="003E5EAE"/>
    <w:rsid w:val="003E66B7"/>
    <w:rsid w:val="003E6FB4"/>
    <w:rsid w:val="003F07A7"/>
    <w:rsid w:val="003F6C00"/>
    <w:rsid w:val="00404E42"/>
    <w:rsid w:val="00405428"/>
    <w:rsid w:val="00405B31"/>
    <w:rsid w:val="00412C43"/>
    <w:rsid w:val="00413B7E"/>
    <w:rsid w:val="004141FB"/>
    <w:rsid w:val="00415BDE"/>
    <w:rsid w:val="00417FAD"/>
    <w:rsid w:val="004209D5"/>
    <w:rsid w:val="004213D1"/>
    <w:rsid w:val="004215CA"/>
    <w:rsid w:val="0042420E"/>
    <w:rsid w:val="00425103"/>
    <w:rsid w:val="004252DB"/>
    <w:rsid w:val="00425467"/>
    <w:rsid w:val="004258AC"/>
    <w:rsid w:val="00425C6B"/>
    <w:rsid w:val="0042733A"/>
    <w:rsid w:val="0042765F"/>
    <w:rsid w:val="00430FA1"/>
    <w:rsid w:val="00431318"/>
    <w:rsid w:val="004313C2"/>
    <w:rsid w:val="00435A90"/>
    <w:rsid w:val="00437602"/>
    <w:rsid w:val="00444002"/>
    <w:rsid w:val="00447947"/>
    <w:rsid w:val="0045101C"/>
    <w:rsid w:val="004535C1"/>
    <w:rsid w:val="0045369F"/>
    <w:rsid w:val="00453907"/>
    <w:rsid w:val="004543DF"/>
    <w:rsid w:val="004571B2"/>
    <w:rsid w:val="00457B95"/>
    <w:rsid w:val="004633B2"/>
    <w:rsid w:val="004635AA"/>
    <w:rsid w:val="00465A79"/>
    <w:rsid w:val="00465DF9"/>
    <w:rsid w:val="00475F81"/>
    <w:rsid w:val="004818C2"/>
    <w:rsid w:val="00483161"/>
    <w:rsid w:val="00483F90"/>
    <w:rsid w:val="0049221B"/>
    <w:rsid w:val="00492EE3"/>
    <w:rsid w:val="00495B6F"/>
    <w:rsid w:val="00496F76"/>
    <w:rsid w:val="004974A7"/>
    <w:rsid w:val="00497697"/>
    <w:rsid w:val="004A0322"/>
    <w:rsid w:val="004A1CC4"/>
    <w:rsid w:val="004A2596"/>
    <w:rsid w:val="004A2AEC"/>
    <w:rsid w:val="004A5883"/>
    <w:rsid w:val="004A6116"/>
    <w:rsid w:val="004A7F37"/>
    <w:rsid w:val="004B28B9"/>
    <w:rsid w:val="004B34B8"/>
    <w:rsid w:val="004B3CCC"/>
    <w:rsid w:val="004B72A3"/>
    <w:rsid w:val="004C1F7D"/>
    <w:rsid w:val="004C23A0"/>
    <w:rsid w:val="004C2BD6"/>
    <w:rsid w:val="004C3269"/>
    <w:rsid w:val="004C5E26"/>
    <w:rsid w:val="004C6748"/>
    <w:rsid w:val="004D1635"/>
    <w:rsid w:val="004D436A"/>
    <w:rsid w:val="004D5620"/>
    <w:rsid w:val="004D5EF8"/>
    <w:rsid w:val="004D6F23"/>
    <w:rsid w:val="004E225B"/>
    <w:rsid w:val="004E468D"/>
    <w:rsid w:val="004E585B"/>
    <w:rsid w:val="004E6DBC"/>
    <w:rsid w:val="004E7543"/>
    <w:rsid w:val="004F2384"/>
    <w:rsid w:val="004F35D0"/>
    <w:rsid w:val="004F58AA"/>
    <w:rsid w:val="004F6FA6"/>
    <w:rsid w:val="004F734A"/>
    <w:rsid w:val="004F754F"/>
    <w:rsid w:val="00501ED6"/>
    <w:rsid w:val="00504364"/>
    <w:rsid w:val="0050479D"/>
    <w:rsid w:val="0051316D"/>
    <w:rsid w:val="00513A8E"/>
    <w:rsid w:val="0051773A"/>
    <w:rsid w:val="00521367"/>
    <w:rsid w:val="00523E08"/>
    <w:rsid w:val="00525DE1"/>
    <w:rsid w:val="00526EC7"/>
    <w:rsid w:val="00534189"/>
    <w:rsid w:val="00535971"/>
    <w:rsid w:val="00536C2F"/>
    <w:rsid w:val="0053751D"/>
    <w:rsid w:val="00541308"/>
    <w:rsid w:val="0054135E"/>
    <w:rsid w:val="005420AA"/>
    <w:rsid w:val="00542D05"/>
    <w:rsid w:val="005465D9"/>
    <w:rsid w:val="005508D1"/>
    <w:rsid w:val="00550E61"/>
    <w:rsid w:val="00551199"/>
    <w:rsid w:val="00551FA0"/>
    <w:rsid w:val="00552AE4"/>
    <w:rsid w:val="00552BC2"/>
    <w:rsid w:val="00553F1E"/>
    <w:rsid w:val="005560BA"/>
    <w:rsid w:val="005627AB"/>
    <w:rsid w:val="00564B2C"/>
    <w:rsid w:val="00567318"/>
    <w:rsid w:val="005722CD"/>
    <w:rsid w:val="0057288B"/>
    <w:rsid w:val="005741CD"/>
    <w:rsid w:val="005805A6"/>
    <w:rsid w:val="00580796"/>
    <w:rsid w:val="0058111C"/>
    <w:rsid w:val="00581C76"/>
    <w:rsid w:val="00581DC6"/>
    <w:rsid w:val="005867DB"/>
    <w:rsid w:val="00593B37"/>
    <w:rsid w:val="00594029"/>
    <w:rsid w:val="005943FF"/>
    <w:rsid w:val="00594AE7"/>
    <w:rsid w:val="005A372D"/>
    <w:rsid w:val="005A380B"/>
    <w:rsid w:val="005A51F1"/>
    <w:rsid w:val="005B02D0"/>
    <w:rsid w:val="005B0B13"/>
    <w:rsid w:val="005B1150"/>
    <w:rsid w:val="005B19A0"/>
    <w:rsid w:val="005B379D"/>
    <w:rsid w:val="005C1DCB"/>
    <w:rsid w:val="005C2688"/>
    <w:rsid w:val="005C4811"/>
    <w:rsid w:val="005C658A"/>
    <w:rsid w:val="005C719E"/>
    <w:rsid w:val="005D4CDE"/>
    <w:rsid w:val="005D7F82"/>
    <w:rsid w:val="005E04E8"/>
    <w:rsid w:val="005E49C9"/>
    <w:rsid w:val="005E55FD"/>
    <w:rsid w:val="005F4B92"/>
    <w:rsid w:val="00600427"/>
    <w:rsid w:val="00600E9A"/>
    <w:rsid w:val="00603903"/>
    <w:rsid w:val="006072AD"/>
    <w:rsid w:val="006079BB"/>
    <w:rsid w:val="006116E0"/>
    <w:rsid w:val="006117B6"/>
    <w:rsid w:val="00612258"/>
    <w:rsid w:val="006126E1"/>
    <w:rsid w:val="00612FB3"/>
    <w:rsid w:val="006141CE"/>
    <w:rsid w:val="00614D63"/>
    <w:rsid w:val="00621E8D"/>
    <w:rsid w:val="00622123"/>
    <w:rsid w:val="00625BD2"/>
    <w:rsid w:val="0062671B"/>
    <w:rsid w:val="006272C7"/>
    <w:rsid w:val="00627702"/>
    <w:rsid w:val="006305DD"/>
    <w:rsid w:val="00636709"/>
    <w:rsid w:val="00640D2D"/>
    <w:rsid w:val="006447B0"/>
    <w:rsid w:val="00644D0D"/>
    <w:rsid w:val="00656744"/>
    <w:rsid w:val="00660C71"/>
    <w:rsid w:val="006617F8"/>
    <w:rsid w:val="00671765"/>
    <w:rsid w:val="00671B03"/>
    <w:rsid w:val="00673F18"/>
    <w:rsid w:val="0067545C"/>
    <w:rsid w:val="00680B6D"/>
    <w:rsid w:val="00682445"/>
    <w:rsid w:val="00682741"/>
    <w:rsid w:val="00686895"/>
    <w:rsid w:val="00687595"/>
    <w:rsid w:val="00687B4C"/>
    <w:rsid w:val="006910B9"/>
    <w:rsid w:val="00691FBB"/>
    <w:rsid w:val="0069368F"/>
    <w:rsid w:val="00694293"/>
    <w:rsid w:val="00694F9A"/>
    <w:rsid w:val="00696034"/>
    <w:rsid w:val="00697691"/>
    <w:rsid w:val="006A2AB2"/>
    <w:rsid w:val="006A3C2B"/>
    <w:rsid w:val="006A5FD7"/>
    <w:rsid w:val="006A776A"/>
    <w:rsid w:val="006B1E67"/>
    <w:rsid w:val="006B3E75"/>
    <w:rsid w:val="006B6153"/>
    <w:rsid w:val="006B63EC"/>
    <w:rsid w:val="006B686E"/>
    <w:rsid w:val="006B6F72"/>
    <w:rsid w:val="006C063C"/>
    <w:rsid w:val="006C3435"/>
    <w:rsid w:val="006C5396"/>
    <w:rsid w:val="006C5F79"/>
    <w:rsid w:val="006D04BC"/>
    <w:rsid w:val="006D3B01"/>
    <w:rsid w:val="006E0BC9"/>
    <w:rsid w:val="006E0E44"/>
    <w:rsid w:val="006F14F6"/>
    <w:rsid w:val="006F282F"/>
    <w:rsid w:val="006F605D"/>
    <w:rsid w:val="006F70D0"/>
    <w:rsid w:val="006F7352"/>
    <w:rsid w:val="00703726"/>
    <w:rsid w:val="00703890"/>
    <w:rsid w:val="00707525"/>
    <w:rsid w:val="00710452"/>
    <w:rsid w:val="007124A5"/>
    <w:rsid w:val="007129F3"/>
    <w:rsid w:val="007178D2"/>
    <w:rsid w:val="00717E8F"/>
    <w:rsid w:val="0072056D"/>
    <w:rsid w:val="007219D8"/>
    <w:rsid w:val="00726B07"/>
    <w:rsid w:val="00733DBF"/>
    <w:rsid w:val="0073451A"/>
    <w:rsid w:val="00734DBD"/>
    <w:rsid w:val="007365F4"/>
    <w:rsid w:val="0073668F"/>
    <w:rsid w:val="00741332"/>
    <w:rsid w:val="0074190E"/>
    <w:rsid w:val="00742E26"/>
    <w:rsid w:val="00743067"/>
    <w:rsid w:val="00747BEE"/>
    <w:rsid w:val="00750147"/>
    <w:rsid w:val="0075326A"/>
    <w:rsid w:val="007541B4"/>
    <w:rsid w:val="0075488C"/>
    <w:rsid w:val="00755159"/>
    <w:rsid w:val="0075774A"/>
    <w:rsid w:val="00770389"/>
    <w:rsid w:val="00771897"/>
    <w:rsid w:val="007721FB"/>
    <w:rsid w:val="00772231"/>
    <w:rsid w:val="00776691"/>
    <w:rsid w:val="0077741E"/>
    <w:rsid w:val="00780892"/>
    <w:rsid w:val="00782909"/>
    <w:rsid w:val="00782929"/>
    <w:rsid w:val="00782E4B"/>
    <w:rsid w:val="0078319E"/>
    <w:rsid w:val="00784B48"/>
    <w:rsid w:val="00787BF5"/>
    <w:rsid w:val="007931AC"/>
    <w:rsid w:val="0079518E"/>
    <w:rsid w:val="007A6857"/>
    <w:rsid w:val="007B1043"/>
    <w:rsid w:val="007B2D4E"/>
    <w:rsid w:val="007B39BA"/>
    <w:rsid w:val="007B5463"/>
    <w:rsid w:val="007B6B18"/>
    <w:rsid w:val="007B6DDD"/>
    <w:rsid w:val="007B7454"/>
    <w:rsid w:val="007C076E"/>
    <w:rsid w:val="007C4A7D"/>
    <w:rsid w:val="007D0707"/>
    <w:rsid w:val="007D2724"/>
    <w:rsid w:val="007D2DC6"/>
    <w:rsid w:val="007D327D"/>
    <w:rsid w:val="007D391A"/>
    <w:rsid w:val="007D5B63"/>
    <w:rsid w:val="007D6133"/>
    <w:rsid w:val="007D6F5C"/>
    <w:rsid w:val="007D750F"/>
    <w:rsid w:val="007D7B09"/>
    <w:rsid w:val="007E1BEA"/>
    <w:rsid w:val="007E5C6D"/>
    <w:rsid w:val="007E70EC"/>
    <w:rsid w:val="007E79A4"/>
    <w:rsid w:val="007F1442"/>
    <w:rsid w:val="007F4B96"/>
    <w:rsid w:val="007F5739"/>
    <w:rsid w:val="007F715D"/>
    <w:rsid w:val="00801CF7"/>
    <w:rsid w:val="008079B7"/>
    <w:rsid w:val="00810EA9"/>
    <w:rsid w:val="008124EA"/>
    <w:rsid w:val="00812FF7"/>
    <w:rsid w:val="0081499C"/>
    <w:rsid w:val="00820E14"/>
    <w:rsid w:val="00821891"/>
    <w:rsid w:val="00821D1B"/>
    <w:rsid w:val="008220F1"/>
    <w:rsid w:val="00822A3C"/>
    <w:rsid w:val="00827D8C"/>
    <w:rsid w:val="00830696"/>
    <w:rsid w:val="00830C69"/>
    <w:rsid w:val="008340D8"/>
    <w:rsid w:val="00834BD1"/>
    <w:rsid w:val="00842BB6"/>
    <w:rsid w:val="00843E07"/>
    <w:rsid w:val="008454A8"/>
    <w:rsid w:val="00847D57"/>
    <w:rsid w:val="00851861"/>
    <w:rsid w:val="0085778B"/>
    <w:rsid w:val="008606CD"/>
    <w:rsid w:val="00862917"/>
    <w:rsid w:val="00863124"/>
    <w:rsid w:val="00863F0F"/>
    <w:rsid w:val="008643E1"/>
    <w:rsid w:val="00865330"/>
    <w:rsid w:val="00865D15"/>
    <w:rsid w:val="00865F46"/>
    <w:rsid w:val="0087412E"/>
    <w:rsid w:val="00887310"/>
    <w:rsid w:val="00887FC1"/>
    <w:rsid w:val="008917F9"/>
    <w:rsid w:val="00892813"/>
    <w:rsid w:val="008A0703"/>
    <w:rsid w:val="008A20EF"/>
    <w:rsid w:val="008A251E"/>
    <w:rsid w:val="008A2760"/>
    <w:rsid w:val="008A2CC9"/>
    <w:rsid w:val="008A3289"/>
    <w:rsid w:val="008A3F39"/>
    <w:rsid w:val="008A527A"/>
    <w:rsid w:val="008B08C3"/>
    <w:rsid w:val="008B2085"/>
    <w:rsid w:val="008B25F9"/>
    <w:rsid w:val="008B3096"/>
    <w:rsid w:val="008B76F9"/>
    <w:rsid w:val="008C3AAB"/>
    <w:rsid w:val="008C3D5E"/>
    <w:rsid w:val="008C6929"/>
    <w:rsid w:val="008D106C"/>
    <w:rsid w:val="008D1A13"/>
    <w:rsid w:val="008D4669"/>
    <w:rsid w:val="008E21B9"/>
    <w:rsid w:val="008E2BD1"/>
    <w:rsid w:val="008E509E"/>
    <w:rsid w:val="008E53EF"/>
    <w:rsid w:val="008E6CDD"/>
    <w:rsid w:val="008E7C3E"/>
    <w:rsid w:val="008F37BA"/>
    <w:rsid w:val="008F6306"/>
    <w:rsid w:val="008F64F0"/>
    <w:rsid w:val="009023EA"/>
    <w:rsid w:val="00903694"/>
    <w:rsid w:val="009038AD"/>
    <w:rsid w:val="00904DF3"/>
    <w:rsid w:val="00905E89"/>
    <w:rsid w:val="00912CA2"/>
    <w:rsid w:val="00914F67"/>
    <w:rsid w:val="00921490"/>
    <w:rsid w:val="009214CB"/>
    <w:rsid w:val="00922157"/>
    <w:rsid w:val="00922F84"/>
    <w:rsid w:val="00924EF8"/>
    <w:rsid w:val="0092584B"/>
    <w:rsid w:val="0093143E"/>
    <w:rsid w:val="0093357B"/>
    <w:rsid w:val="00934B0A"/>
    <w:rsid w:val="00937C3B"/>
    <w:rsid w:val="009471A8"/>
    <w:rsid w:val="00951634"/>
    <w:rsid w:val="00953815"/>
    <w:rsid w:val="009555A5"/>
    <w:rsid w:val="00957D14"/>
    <w:rsid w:val="00960C1E"/>
    <w:rsid w:val="00961FE0"/>
    <w:rsid w:val="00962BB7"/>
    <w:rsid w:val="00966B38"/>
    <w:rsid w:val="00966FC8"/>
    <w:rsid w:val="00966FFE"/>
    <w:rsid w:val="00971A0D"/>
    <w:rsid w:val="00971DCB"/>
    <w:rsid w:val="0097316E"/>
    <w:rsid w:val="00975196"/>
    <w:rsid w:val="00975A4C"/>
    <w:rsid w:val="009809F4"/>
    <w:rsid w:val="00980A19"/>
    <w:rsid w:val="00981537"/>
    <w:rsid w:val="00983898"/>
    <w:rsid w:val="00983C95"/>
    <w:rsid w:val="00987E9F"/>
    <w:rsid w:val="00990A34"/>
    <w:rsid w:val="0099157E"/>
    <w:rsid w:val="00991CCB"/>
    <w:rsid w:val="009929F3"/>
    <w:rsid w:val="00994899"/>
    <w:rsid w:val="009951B0"/>
    <w:rsid w:val="00995317"/>
    <w:rsid w:val="009A2959"/>
    <w:rsid w:val="009A49FA"/>
    <w:rsid w:val="009A5475"/>
    <w:rsid w:val="009A5ABE"/>
    <w:rsid w:val="009B1471"/>
    <w:rsid w:val="009B2738"/>
    <w:rsid w:val="009B3D2C"/>
    <w:rsid w:val="009B6144"/>
    <w:rsid w:val="009C0404"/>
    <w:rsid w:val="009C2531"/>
    <w:rsid w:val="009C29D2"/>
    <w:rsid w:val="009C38BC"/>
    <w:rsid w:val="009C4C88"/>
    <w:rsid w:val="009D200C"/>
    <w:rsid w:val="009D2596"/>
    <w:rsid w:val="009D6B7D"/>
    <w:rsid w:val="009E2DA9"/>
    <w:rsid w:val="009E7D21"/>
    <w:rsid w:val="009F0011"/>
    <w:rsid w:val="009F69A2"/>
    <w:rsid w:val="00A03751"/>
    <w:rsid w:val="00A04F13"/>
    <w:rsid w:val="00A063EB"/>
    <w:rsid w:val="00A1050A"/>
    <w:rsid w:val="00A12746"/>
    <w:rsid w:val="00A1525A"/>
    <w:rsid w:val="00A15A74"/>
    <w:rsid w:val="00A15C0E"/>
    <w:rsid w:val="00A235B2"/>
    <w:rsid w:val="00A26849"/>
    <w:rsid w:val="00A32593"/>
    <w:rsid w:val="00A349C2"/>
    <w:rsid w:val="00A36376"/>
    <w:rsid w:val="00A37705"/>
    <w:rsid w:val="00A37C0A"/>
    <w:rsid w:val="00A40876"/>
    <w:rsid w:val="00A41F9F"/>
    <w:rsid w:val="00A43568"/>
    <w:rsid w:val="00A43CEB"/>
    <w:rsid w:val="00A47D0A"/>
    <w:rsid w:val="00A50087"/>
    <w:rsid w:val="00A50BFD"/>
    <w:rsid w:val="00A5546E"/>
    <w:rsid w:val="00A56A0D"/>
    <w:rsid w:val="00A6384A"/>
    <w:rsid w:val="00A642A0"/>
    <w:rsid w:val="00A65F42"/>
    <w:rsid w:val="00A6656D"/>
    <w:rsid w:val="00A67053"/>
    <w:rsid w:val="00A70375"/>
    <w:rsid w:val="00A70DCA"/>
    <w:rsid w:val="00A71F0E"/>
    <w:rsid w:val="00A72971"/>
    <w:rsid w:val="00A73A3F"/>
    <w:rsid w:val="00A768E4"/>
    <w:rsid w:val="00A80349"/>
    <w:rsid w:val="00A80378"/>
    <w:rsid w:val="00A80DBA"/>
    <w:rsid w:val="00A80DD0"/>
    <w:rsid w:val="00A86D38"/>
    <w:rsid w:val="00A9096F"/>
    <w:rsid w:val="00A9593B"/>
    <w:rsid w:val="00A9610A"/>
    <w:rsid w:val="00A96DF4"/>
    <w:rsid w:val="00AA126D"/>
    <w:rsid w:val="00AA76EE"/>
    <w:rsid w:val="00AA7D6E"/>
    <w:rsid w:val="00AB2085"/>
    <w:rsid w:val="00AB33C0"/>
    <w:rsid w:val="00AB4018"/>
    <w:rsid w:val="00AC2831"/>
    <w:rsid w:val="00AC5295"/>
    <w:rsid w:val="00AC5A45"/>
    <w:rsid w:val="00AC7F55"/>
    <w:rsid w:val="00AD0A42"/>
    <w:rsid w:val="00AD0FF4"/>
    <w:rsid w:val="00AD6033"/>
    <w:rsid w:val="00AD7AB8"/>
    <w:rsid w:val="00AE21B0"/>
    <w:rsid w:val="00AE3046"/>
    <w:rsid w:val="00AE46DE"/>
    <w:rsid w:val="00AE59B9"/>
    <w:rsid w:val="00AE75C8"/>
    <w:rsid w:val="00AF43F9"/>
    <w:rsid w:val="00AF76F6"/>
    <w:rsid w:val="00B10BCD"/>
    <w:rsid w:val="00B1532D"/>
    <w:rsid w:val="00B1691A"/>
    <w:rsid w:val="00B17C1E"/>
    <w:rsid w:val="00B17D12"/>
    <w:rsid w:val="00B20BFC"/>
    <w:rsid w:val="00B21A79"/>
    <w:rsid w:val="00B26C4A"/>
    <w:rsid w:val="00B3401A"/>
    <w:rsid w:val="00B42418"/>
    <w:rsid w:val="00B43EA9"/>
    <w:rsid w:val="00B47CB3"/>
    <w:rsid w:val="00B517AA"/>
    <w:rsid w:val="00B52F10"/>
    <w:rsid w:val="00B54DA8"/>
    <w:rsid w:val="00B56030"/>
    <w:rsid w:val="00B57B4A"/>
    <w:rsid w:val="00B610D5"/>
    <w:rsid w:val="00B61336"/>
    <w:rsid w:val="00B628D4"/>
    <w:rsid w:val="00B637D0"/>
    <w:rsid w:val="00B64D1F"/>
    <w:rsid w:val="00B66A85"/>
    <w:rsid w:val="00B73340"/>
    <w:rsid w:val="00B73A9C"/>
    <w:rsid w:val="00B7694B"/>
    <w:rsid w:val="00B83795"/>
    <w:rsid w:val="00B869BE"/>
    <w:rsid w:val="00B87406"/>
    <w:rsid w:val="00B9059B"/>
    <w:rsid w:val="00B90C5F"/>
    <w:rsid w:val="00B914BF"/>
    <w:rsid w:val="00B93846"/>
    <w:rsid w:val="00B94232"/>
    <w:rsid w:val="00B95192"/>
    <w:rsid w:val="00B97220"/>
    <w:rsid w:val="00BA13FF"/>
    <w:rsid w:val="00BA1CC5"/>
    <w:rsid w:val="00BA3DD2"/>
    <w:rsid w:val="00BB104B"/>
    <w:rsid w:val="00BB174E"/>
    <w:rsid w:val="00BB5D00"/>
    <w:rsid w:val="00BC0F4A"/>
    <w:rsid w:val="00BC2DD7"/>
    <w:rsid w:val="00BC3C78"/>
    <w:rsid w:val="00BC42AA"/>
    <w:rsid w:val="00BC530F"/>
    <w:rsid w:val="00BC64FC"/>
    <w:rsid w:val="00BD0187"/>
    <w:rsid w:val="00BD13B2"/>
    <w:rsid w:val="00BD5748"/>
    <w:rsid w:val="00BD690E"/>
    <w:rsid w:val="00BD77E8"/>
    <w:rsid w:val="00BD7B82"/>
    <w:rsid w:val="00BE1425"/>
    <w:rsid w:val="00BE2101"/>
    <w:rsid w:val="00BE217A"/>
    <w:rsid w:val="00BE2CE9"/>
    <w:rsid w:val="00BE41BC"/>
    <w:rsid w:val="00BE49EF"/>
    <w:rsid w:val="00BE55B0"/>
    <w:rsid w:val="00BE57B3"/>
    <w:rsid w:val="00BE6339"/>
    <w:rsid w:val="00BE74F7"/>
    <w:rsid w:val="00BF08CE"/>
    <w:rsid w:val="00BF1111"/>
    <w:rsid w:val="00C03846"/>
    <w:rsid w:val="00C07841"/>
    <w:rsid w:val="00C11988"/>
    <w:rsid w:val="00C14647"/>
    <w:rsid w:val="00C150F9"/>
    <w:rsid w:val="00C16DAE"/>
    <w:rsid w:val="00C174D3"/>
    <w:rsid w:val="00C20AAF"/>
    <w:rsid w:val="00C22F62"/>
    <w:rsid w:val="00C22FEB"/>
    <w:rsid w:val="00C23DAB"/>
    <w:rsid w:val="00C24B0D"/>
    <w:rsid w:val="00C25B2B"/>
    <w:rsid w:val="00C26AC1"/>
    <w:rsid w:val="00C3131D"/>
    <w:rsid w:val="00C3200D"/>
    <w:rsid w:val="00C33652"/>
    <w:rsid w:val="00C37E1A"/>
    <w:rsid w:val="00C40AA0"/>
    <w:rsid w:val="00C42EBC"/>
    <w:rsid w:val="00C44C75"/>
    <w:rsid w:val="00C52352"/>
    <w:rsid w:val="00C52AD0"/>
    <w:rsid w:val="00C53C7F"/>
    <w:rsid w:val="00C54AF1"/>
    <w:rsid w:val="00C55EC8"/>
    <w:rsid w:val="00C627DC"/>
    <w:rsid w:val="00C648C3"/>
    <w:rsid w:val="00C6543A"/>
    <w:rsid w:val="00C65CB5"/>
    <w:rsid w:val="00C66086"/>
    <w:rsid w:val="00C729DE"/>
    <w:rsid w:val="00C73228"/>
    <w:rsid w:val="00C749FA"/>
    <w:rsid w:val="00C76AF0"/>
    <w:rsid w:val="00C7780E"/>
    <w:rsid w:val="00C86ACA"/>
    <w:rsid w:val="00C90C2A"/>
    <w:rsid w:val="00C92C65"/>
    <w:rsid w:val="00C9301D"/>
    <w:rsid w:val="00C94456"/>
    <w:rsid w:val="00C94BF7"/>
    <w:rsid w:val="00C95EFC"/>
    <w:rsid w:val="00CA11E2"/>
    <w:rsid w:val="00CA57BB"/>
    <w:rsid w:val="00CA7D96"/>
    <w:rsid w:val="00CB2539"/>
    <w:rsid w:val="00CB4BA0"/>
    <w:rsid w:val="00CB590E"/>
    <w:rsid w:val="00CC0B3F"/>
    <w:rsid w:val="00CC4042"/>
    <w:rsid w:val="00CC4639"/>
    <w:rsid w:val="00CC69C6"/>
    <w:rsid w:val="00CD2880"/>
    <w:rsid w:val="00CD573F"/>
    <w:rsid w:val="00CE0D48"/>
    <w:rsid w:val="00CE1A91"/>
    <w:rsid w:val="00CE25CB"/>
    <w:rsid w:val="00CE28AB"/>
    <w:rsid w:val="00CE4749"/>
    <w:rsid w:val="00CE55FD"/>
    <w:rsid w:val="00CE6C5D"/>
    <w:rsid w:val="00CE7A10"/>
    <w:rsid w:val="00CF1AD2"/>
    <w:rsid w:val="00CF3A1C"/>
    <w:rsid w:val="00CF42F1"/>
    <w:rsid w:val="00CF4B7A"/>
    <w:rsid w:val="00CF50AC"/>
    <w:rsid w:val="00CF68E7"/>
    <w:rsid w:val="00D0001F"/>
    <w:rsid w:val="00D06258"/>
    <w:rsid w:val="00D07E61"/>
    <w:rsid w:val="00D10C09"/>
    <w:rsid w:val="00D11E6C"/>
    <w:rsid w:val="00D20B42"/>
    <w:rsid w:val="00D216E1"/>
    <w:rsid w:val="00D229A2"/>
    <w:rsid w:val="00D25D4F"/>
    <w:rsid w:val="00D263DB"/>
    <w:rsid w:val="00D26D54"/>
    <w:rsid w:val="00D308C5"/>
    <w:rsid w:val="00D3250D"/>
    <w:rsid w:val="00D339C7"/>
    <w:rsid w:val="00D35E76"/>
    <w:rsid w:val="00D366E4"/>
    <w:rsid w:val="00D36BDA"/>
    <w:rsid w:val="00D373F4"/>
    <w:rsid w:val="00D414D1"/>
    <w:rsid w:val="00D45885"/>
    <w:rsid w:val="00D50C62"/>
    <w:rsid w:val="00D546AF"/>
    <w:rsid w:val="00D57189"/>
    <w:rsid w:val="00D629FB"/>
    <w:rsid w:val="00D64C7C"/>
    <w:rsid w:val="00D64DFA"/>
    <w:rsid w:val="00D65016"/>
    <w:rsid w:val="00D6541E"/>
    <w:rsid w:val="00D669AE"/>
    <w:rsid w:val="00D700F6"/>
    <w:rsid w:val="00D72BF0"/>
    <w:rsid w:val="00D734B7"/>
    <w:rsid w:val="00D75BA5"/>
    <w:rsid w:val="00D76665"/>
    <w:rsid w:val="00D806FF"/>
    <w:rsid w:val="00D8144C"/>
    <w:rsid w:val="00D82FE8"/>
    <w:rsid w:val="00D83CC5"/>
    <w:rsid w:val="00D83CE4"/>
    <w:rsid w:val="00D87799"/>
    <w:rsid w:val="00D94EE0"/>
    <w:rsid w:val="00D96B84"/>
    <w:rsid w:val="00D96FCD"/>
    <w:rsid w:val="00D97139"/>
    <w:rsid w:val="00D97C86"/>
    <w:rsid w:val="00D97EF2"/>
    <w:rsid w:val="00DA3313"/>
    <w:rsid w:val="00DA62DA"/>
    <w:rsid w:val="00DB0304"/>
    <w:rsid w:val="00DB0811"/>
    <w:rsid w:val="00DB2FBF"/>
    <w:rsid w:val="00DB3F2A"/>
    <w:rsid w:val="00DB4C93"/>
    <w:rsid w:val="00DC1A8C"/>
    <w:rsid w:val="00DC2B8D"/>
    <w:rsid w:val="00DC3583"/>
    <w:rsid w:val="00DC557F"/>
    <w:rsid w:val="00DC6578"/>
    <w:rsid w:val="00DD0735"/>
    <w:rsid w:val="00DD3F2C"/>
    <w:rsid w:val="00DE0A6F"/>
    <w:rsid w:val="00DE16A8"/>
    <w:rsid w:val="00DE2178"/>
    <w:rsid w:val="00DE24C0"/>
    <w:rsid w:val="00DE2734"/>
    <w:rsid w:val="00DE383B"/>
    <w:rsid w:val="00DE41BB"/>
    <w:rsid w:val="00DE6241"/>
    <w:rsid w:val="00DF4AC7"/>
    <w:rsid w:val="00DF4F49"/>
    <w:rsid w:val="00E02B06"/>
    <w:rsid w:val="00E10F24"/>
    <w:rsid w:val="00E169A0"/>
    <w:rsid w:val="00E225EC"/>
    <w:rsid w:val="00E265BA"/>
    <w:rsid w:val="00E31A9A"/>
    <w:rsid w:val="00E36C57"/>
    <w:rsid w:val="00E40BBC"/>
    <w:rsid w:val="00E4643F"/>
    <w:rsid w:val="00E5047A"/>
    <w:rsid w:val="00E51E2B"/>
    <w:rsid w:val="00E5374E"/>
    <w:rsid w:val="00E53D01"/>
    <w:rsid w:val="00E54670"/>
    <w:rsid w:val="00E57244"/>
    <w:rsid w:val="00E61CBD"/>
    <w:rsid w:val="00E62E10"/>
    <w:rsid w:val="00E63C4B"/>
    <w:rsid w:val="00E64D3B"/>
    <w:rsid w:val="00E661F8"/>
    <w:rsid w:val="00E70433"/>
    <w:rsid w:val="00E7074F"/>
    <w:rsid w:val="00E719A5"/>
    <w:rsid w:val="00E74C3A"/>
    <w:rsid w:val="00E7628D"/>
    <w:rsid w:val="00E81EC9"/>
    <w:rsid w:val="00E82FDD"/>
    <w:rsid w:val="00E83B5D"/>
    <w:rsid w:val="00E83E92"/>
    <w:rsid w:val="00E9139B"/>
    <w:rsid w:val="00E949D1"/>
    <w:rsid w:val="00E958EA"/>
    <w:rsid w:val="00E976A9"/>
    <w:rsid w:val="00EA016D"/>
    <w:rsid w:val="00EA372B"/>
    <w:rsid w:val="00EA4EAB"/>
    <w:rsid w:val="00EA5691"/>
    <w:rsid w:val="00EA6418"/>
    <w:rsid w:val="00EA7A6F"/>
    <w:rsid w:val="00EB38C4"/>
    <w:rsid w:val="00EB43B3"/>
    <w:rsid w:val="00EB71A2"/>
    <w:rsid w:val="00EB7F50"/>
    <w:rsid w:val="00EC1C6D"/>
    <w:rsid w:val="00EC3E26"/>
    <w:rsid w:val="00EC46BF"/>
    <w:rsid w:val="00EC6F8A"/>
    <w:rsid w:val="00ED0D3A"/>
    <w:rsid w:val="00ED1231"/>
    <w:rsid w:val="00ED67AF"/>
    <w:rsid w:val="00EE0E23"/>
    <w:rsid w:val="00EE3128"/>
    <w:rsid w:val="00EE5560"/>
    <w:rsid w:val="00EE628D"/>
    <w:rsid w:val="00EE68E5"/>
    <w:rsid w:val="00EE7AC8"/>
    <w:rsid w:val="00EF1057"/>
    <w:rsid w:val="00EF1AD7"/>
    <w:rsid w:val="00EF2473"/>
    <w:rsid w:val="00EF5EE5"/>
    <w:rsid w:val="00EF7E7E"/>
    <w:rsid w:val="00F03453"/>
    <w:rsid w:val="00F0507E"/>
    <w:rsid w:val="00F050AD"/>
    <w:rsid w:val="00F05194"/>
    <w:rsid w:val="00F051CA"/>
    <w:rsid w:val="00F05FF8"/>
    <w:rsid w:val="00F1622C"/>
    <w:rsid w:val="00F17690"/>
    <w:rsid w:val="00F17ECE"/>
    <w:rsid w:val="00F17F84"/>
    <w:rsid w:val="00F2106B"/>
    <w:rsid w:val="00F21A53"/>
    <w:rsid w:val="00F23093"/>
    <w:rsid w:val="00F268D3"/>
    <w:rsid w:val="00F30A31"/>
    <w:rsid w:val="00F31B95"/>
    <w:rsid w:val="00F31CD9"/>
    <w:rsid w:val="00F323E1"/>
    <w:rsid w:val="00F32849"/>
    <w:rsid w:val="00F347DF"/>
    <w:rsid w:val="00F34B65"/>
    <w:rsid w:val="00F42268"/>
    <w:rsid w:val="00F46192"/>
    <w:rsid w:val="00F471EC"/>
    <w:rsid w:val="00F5417A"/>
    <w:rsid w:val="00F55D58"/>
    <w:rsid w:val="00F605DF"/>
    <w:rsid w:val="00F706DF"/>
    <w:rsid w:val="00F803AA"/>
    <w:rsid w:val="00F814E0"/>
    <w:rsid w:val="00F849AD"/>
    <w:rsid w:val="00F8524E"/>
    <w:rsid w:val="00F85E8E"/>
    <w:rsid w:val="00F8616A"/>
    <w:rsid w:val="00F870FE"/>
    <w:rsid w:val="00F90584"/>
    <w:rsid w:val="00F9414E"/>
    <w:rsid w:val="00F95EF9"/>
    <w:rsid w:val="00F960C6"/>
    <w:rsid w:val="00F97132"/>
    <w:rsid w:val="00F97180"/>
    <w:rsid w:val="00FA0722"/>
    <w:rsid w:val="00FA0CC4"/>
    <w:rsid w:val="00FB2213"/>
    <w:rsid w:val="00FB3411"/>
    <w:rsid w:val="00FB4B2E"/>
    <w:rsid w:val="00FB7256"/>
    <w:rsid w:val="00FC11EA"/>
    <w:rsid w:val="00FC5C8A"/>
    <w:rsid w:val="00FC69CD"/>
    <w:rsid w:val="00FD03D5"/>
    <w:rsid w:val="00FD2979"/>
    <w:rsid w:val="00FD4DD3"/>
    <w:rsid w:val="00FD76EF"/>
    <w:rsid w:val="00FE3B9D"/>
    <w:rsid w:val="00FF09DF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5266C"/>
  <w15:docId w15:val="{1428FF20-08EF-4276-943F-4D3585B5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8316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83161"/>
    <w:pPr>
      <w:keepNext/>
      <w:jc w:val="center"/>
      <w:outlineLvl w:val="0"/>
    </w:pPr>
    <w:rPr>
      <w:rFonts w:ascii="DecimaWE Rg" w:hAnsi="DecimaWE Rg"/>
      <w:b/>
      <w:bCs/>
      <w:color w:val="2C5BAE"/>
      <w:sz w:val="52"/>
      <w:szCs w:val="52"/>
    </w:rPr>
  </w:style>
  <w:style w:type="paragraph" w:styleId="Titolo2">
    <w:name w:val="heading 2"/>
    <w:basedOn w:val="Normale"/>
    <w:next w:val="Normale"/>
    <w:qFormat/>
    <w:rsid w:val="004831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83161"/>
    <w:pPr>
      <w:keepNext/>
      <w:jc w:val="center"/>
      <w:outlineLvl w:val="2"/>
    </w:pPr>
    <w:rPr>
      <w:b/>
      <w:bCs/>
      <w:sz w:val="40"/>
    </w:rPr>
  </w:style>
  <w:style w:type="paragraph" w:styleId="Titolo4">
    <w:name w:val="heading 4"/>
    <w:basedOn w:val="Normale"/>
    <w:next w:val="Normale"/>
    <w:qFormat/>
    <w:rsid w:val="00483161"/>
    <w:pPr>
      <w:keepNext/>
      <w:jc w:val="center"/>
      <w:outlineLvl w:val="3"/>
    </w:pPr>
    <w:rPr>
      <w:b/>
      <w:bCs/>
      <w:caps/>
    </w:rPr>
  </w:style>
  <w:style w:type="paragraph" w:styleId="Titolo5">
    <w:name w:val="heading 5"/>
    <w:basedOn w:val="Normale"/>
    <w:next w:val="Normale"/>
    <w:qFormat/>
    <w:rsid w:val="00483161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qFormat/>
    <w:rsid w:val="00483161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483161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4831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8316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483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483161"/>
    <w:pPr>
      <w:spacing w:after="120"/>
      <w:jc w:val="both"/>
    </w:pPr>
    <w:rPr>
      <w:b/>
      <w:bCs/>
    </w:rPr>
  </w:style>
  <w:style w:type="paragraph" w:customStyle="1" w:styleId="paragrafo">
    <w:name w:val="paragrafo"/>
    <w:basedOn w:val="Titolo1"/>
    <w:rsid w:val="00483161"/>
    <w:pPr>
      <w:numPr>
        <w:numId w:val="1"/>
      </w:numPr>
      <w:spacing w:before="480" w:after="480"/>
    </w:pPr>
    <w:rPr>
      <w:rFonts w:ascii="Garamond" w:hAnsi="Garamond"/>
    </w:rPr>
  </w:style>
  <w:style w:type="paragraph" w:styleId="Testonotaapidipagina">
    <w:name w:val="footnote text"/>
    <w:basedOn w:val="Normale"/>
    <w:semiHidden/>
    <w:rsid w:val="00483161"/>
    <w:rPr>
      <w:sz w:val="20"/>
      <w:szCs w:val="20"/>
    </w:rPr>
  </w:style>
  <w:style w:type="paragraph" w:styleId="Elenco3">
    <w:name w:val="List 3"/>
    <w:rsid w:val="00483161"/>
    <w:pPr>
      <w:widowControl w:val="0"/>
      <w:numPr>
        <w:numId w:val="2"/>
      </w:numPr>
      <w:spacing w:before="120" w:after="120" w:line="320" w:lineRule="exact"/>
      <w:jc w:val="both"/>
    </w:pPr>
    <w:rPr>
      <w:rFonts w:ascii="DecimaWE Rg" w:hAnsi="DecimaWE Rg"/>
      <w:sz w:val="24"/>
      <w:szCs w:val="22"/>
    </w:rPr>
  </w:style>
  <w:style w:type="paragraph" w:styleId="Pidipagina">
    <w:name w:val="footer"/>
    <w:basedOn w:val="Normale"/>
    <w:link w:val="PidipaginaCarattere"/>
    <w:uiPriority w:val="99"/>
    <w:rsid w:val="00483161"/>
    <w:pPr>
      <w:tabs>
        <w:tab w:val="center" w:pos="4819"/>
        <w:tab w:val="right" w:pos="9638"/>
      </w:tabs>
    </w:pPr>
    <w:rPr>
      <w:szCs w:val="20"/>
    </w:rPr>
  </w:style>
  <w:style w:type="character" w:styleId="Numeropagina">
    <w:name w:val="page number"/>
    <w:basedOn w:val="Carpredefinitoparagrafo"/>
    <w:rsid w:val="00483161"/>
  </w:style>
  <w:style w:type="character" w:styleId="Rimandonotaapidipagina">
    <w:name w:val="footnote reference"/>
    <w:semiHidden/>
    <w:rsid w:val="00483161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483161"/>
    <w:pPr>
      <w:tabs>
        <w:tab w:val="right" w:leader="dot" w:pos="10046"/>
      </w:tabs>
      <w:spacing w:before="240"/>
      <w:ind w:left="1814" w:hanging="1814"/>
    </w:pPr>
    <w:rPr>
      <w:rFonts w:ascii="DecimaWE Rg" w:hAnsi="DecimaWE Rg"/>
      <w:b/>
      <w:iCs/>
      <w:caps/>
      <w:spacing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stofumetto">
    <w:name w:val="Balloon Text"/>
    <w:basedOn w:val="Normale"/>
    <w:semiHidden/>
    <w:rsid w:val="0048316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483161"/>
    <w:pPr>
      <w:jc w:val="both"/>
    </w:pPr>
  </w:style>
  <w:style w:type="paragraph" w:customStyle="1" w:styleId="Elenco22">
    <w:name w:val="Elenco 22"/>
    <w:basedOn w:val="Normale"/>
    <w:rsid w:val="00483161"/>
    <w:pPr>
      <w:widowControl w:val="0"/>
      <w:suppressAutoHyphens/>
      <w:spacing w:before="120" w:after="120" w:line="320" w:lineRule="exact"/>
      <w:jc w:val="both"/>
    </w:pPr>
    <w:rPr>
      <w:rFonts w:ascii="DecimaWE Rg" w:hAnsi="DecimaWE Rg"/>
      <w:szCs w:val="22"/>
      <w:lang w:eastAsia="ar-SA"/>
    </w:rPr>
  </w:style>
  <w:style w:type="character" w:styleId="Collegamentoipertestuale">
    <w:name w:val="Hyperlink"/>
    <w:rsid w:val="00483161"/>
    <w:rPr>
      <w:color w:val="0000FF"/>
      <w:u w:val="single"/>
    </w:rPr>
  </w:style>
  <w:style w:type="paragraph" w:customStyle="1" w:styleId="02oggetto">
    <w:name w:val="02_oggetto"/>
    <w:basedOn w:val="Normale"/>
    <w:rsid w:val="00483161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Corpodeltesto21">
    <w:name w:val="Corpo del testo 21"/>
    <w:basedOn w:val="Normale"/>
    <w:rsid w:val="00483161"/>
    <w:pPr>
      <w:spacing w:before="120"/>
      <w:jc w:val="both"/>
    </w:pPr>
    <w:rPr>
      <w:szCs w:val="20"/>
    </w:rPr>
  </w:style>
  <w:style w:type="character" w:customStyle="1" w:styleId="WW8Num16z0">
    <w:name w:val="WW8Num16z0"/>
    <w:rsid w:val="00483161"/>
    <w:rPr>
      <w:rFonts w:ascii="DecimaWE Rg" w:hAnsi="DecimaWE Rg"/>
      <w:b/>
      <w:i w:val="0"/>
      <w:color w:val="2C5BAE"/>
      <w:sz w:val="24"/>
    </w:rPr>
  </w:style>
  <w:style w:type="paragraph" w:customStyle="1" w:styleId="Contenutotabella">
    <w:name w:val="Contenuto tabella"/>
    <w:basedOn w:val="Normale"/>
    <w:rsid w:val="00483161"/>
    <w:pPr>
      <w:widowControl w:val="0"/>
      <w:suppressLineNumbers/>
      <w:suppressAutoHyphens/>
    </w:pPr>
    <w:rPr>
      <w:lang w:eastAsia="ar-SA"/>
    </w:rPr>
  </w:style>
  <w:style w:type="paragraph" w:customStyle="1" w:styleId="Stiletabnorm">
    <w:name w:val="Stile tab.norm."/>
    <w:basedOn w:val="Normale"/>
    <w:rsid w:val="00483161"/>
    <w:pPr>
      <w:suppressAutoHyphens/>
      <w:spacing w:before="20" w:after="20"/>
      <w:jc w:val="both"/>
    </w:pPr>
    <w:rPr>
      <w:rFonts w:ascii="DecimaWE Rg" w:hAnsi="DecimaWE Rg"/>
      <w:i/>
      <w:sz w:val="22"/>
    </w:rPr>
  </w:style>
  <w:style w:type="paragraph" w:customStyle="1" w:styleId="Stiletabind">
    <w:name w:val="Stile tab. ind."/>
    <w:basedOn w:val="Stiletabnorm"/>
    <w:rsid w:val="00483161"/>
    <w:pPr>
      <w:ind w:left="641" w:hanging="641"/>
    </w:pPr>
  </w:style>
  <w:style w:type="paragraph" w:customStyle="1" w:styleId="03testo">
    <w:name w:val="03_testo"/>
    <w:basedOn w:val="Normale"/>
    <w:rsid w:val="00483161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 w:val="22"/>
    </w:rPr>
  </w:style>
  <w:style w:type="paragraph" w:customStyle="1" w:styleId="StileTitolo2CentratoSporgente0cm">
    <w:name w:val="Stile Titolo 2 + Centrato Sporgente  0 cm"/>
    <w:basedOn w:val="Titolo2"/>
    <w:rsid w:val="00483161"/>
    <w:pPr>
      <w:suppressAutoHyphens/>
      <w:spacing w:after="0"/>
      <w:ind w:left="709" w:hanging="1"/>
      <w:jc w:val="center"/>
    </w:pPr>
    <w:rPr>
      <w:rFonts w:ascii="DecimaWE Rg" w:hAnsi="DecimaWE Rg" w:cs="Times New Roman"/>
      <w:i w:val="0"/>
      <w:iCs w:val="0"/>
      <w:smallCaps/>
      <w:szCs w:val="20"/>
    </w:rPr>
  </w:style>
  <w:style w:type="paragraph" w:customStyle="1" w:styleId="Indentro">
    <w:name w:val="Indentro"/>
    <w:basedOn w:val="Normale"/>
    <w:link w:val="IndentroCarattere"/>
    <w:rsid w:val="00483161"/>
    <w:pPr>
      <w:spacing w:before="120" w:line="300" w:lineRule="atLeast"/>
      <w:ind w:left="397" w:hanging="397"/>
      <w:jc w:val="both"/>
    </w:pPr>
    <w:rPr>
      <w:sz w:val="22"/>
      <w:szCs w:val="22"/>
    </w:rPr>
  </w:style>
  <w:style w:type="character" w:customStyle="1" w:styleId="IndentroCarattere">
    <w:name w:val="Indentro Carattere"/>
    <w:link w:val="Indentro"/>
    <w:rsid w:val="00483161"/>
    <w:rPr>
      <w:sz w:val="22"/>
      <w:szCs w:val="22"/>
      <w:lang w:val="it-IT" w:eastAsia="it-IT" w:bidi="ar-SA"/>
    </w:rPr>
  </w:style>
  <w:style w:type="paragraph" w:styleId="Rientrocorpodeltesto3">
    <w:name w:val="Body Text Indent 3"/>
    <w:basedOn w:val="Normale"/>
    <w:rsid w:val="00483161"/>
    <w:pPr>
      <w:spacing w:after="120"/>
      <w:ind w:left="283"/>
    </w:pPr>
    <w:rPr>
      <w:sz w:val="16"/>
      <w:szCs w:val="16"/>
    </w:rPr>
  </w:style>
  <w:style w:type="paragraph" w:styleId="Rientrocorpodeltesto">
    <w:name w:val="Body Text Indent"/>
    <w:basedOn w:val="Normale"/>
    <w:rsid w:val="00483161"/>
    <w:pPr>
      <w:spacing w:after="120"/>
      <w:ind w:left="283"/>
    </w:pPr>
  </w:style>
  <w:style w:type="paragraph" w:customStyle="1" w:styleId="StileTitolo111ptCorsivo">
    <w:name w:val="Stile Titolo 1 + 11 pt Corsivo"/>
    <w:basedOn w:val="Normale"/>
    <w:rsid w:val="00483161"/>
    <w:rPr>
      <w:i/>
      <w:iCs/>
      <w:sz w:val="22"/>
    </w:rPr>
  </w:style>
  <w:style w:type="paragraph" w:customStyle="1" w:styleId="StileTitolo111ptCorsivo1">
    <w:name w:val="Stile Titolo 1 + 11 pt Corsivo1"/>
    <w:rsid w:val="00483161"/>
    <w:rPr>
      <w:rFonts w:ascii="DecimaWE Rg" w:hAnsi="DecimaWE Rg"/>
      <w:b/>
      <w:bCs/>
      <w:i/>
      <w:iCs/>
      <w:color w:val="2C5BAE"/>
      <w:sz w:val="22"/>
      <w:szCs w:val="52"/>
    </w:rPr>
  </w:style>
  <w:style w:type="paragraph" w:customStyle="1" w:styleId="StileTitolo1">
    <w:name w:val="Stile Titolo 1"/>
    <w:aliases w:val="Titolo allegati + DecimaWE Regular 12 pt"/>
    <w:rsid w:val="00483161"/>
    <w:rPr>
      <w:rFonts w:ascii="DecimaWE Regular" w:hAnsi="DecimaWE Regular"/>
      <w:b/>
      <w:bCs/>
      <w:color w:val="2C5BAE"/>
      <w:sz w:val="24"/>
      <w:szCs w:val="52"/>
    </w:rPr>
  </w:style>
  <w:style w:type="paragraph" w:customStyle="1" w:styleId="StileStileTitolo111ptCorsivo1Crenatura14pt">
    <w:name w:val="Stile Stile Titolo 1 + 11 pt Corsivo1 + Crenatura 14 pt"/>
    <w:link w:val="StileStileTitolo111ptCorsivo1Crenatura14ptCarattere"/>
    <w:rsid w:val="00483161"/>
    <w:rPr>
      <w:rFonts w:ascii="DecimaWE Rg" w:hAnsi="DecimaWE Rg"/>
      <w:b/>
      <w:bCs/>
      <w:i/>
      <w:iCs/>
      <w:color w:val="2C5BAE"/>
      <w:kern w:val="28"/>
      <w:sz w:val="22"/>
      <w:szCs w:val="52"/>
    </w:rPr>
  </w:style>
  <w:style w:type="character" w:customStyle="1" w:styleId="StileStileTitolo111ptCorsivo1Crenatura14ptCarattere">
    <w:name w:val="Stile Stile Titolo 1 + 11 pt Corsivo1 + Crenatura 14 pt Carattere"/>
    <w:link w:val="StileStileTitolo111ptCorsivo1Crenatura14pt"/>
    <w:rsid w:val="00483161"/>
    <w:rPr>
      <w:rFonts w:ascii="DecimaWE Rg" w:hAnsi="DecimaWE Rg"/>
      <w:b/>
      <w:bCs/>
      <w:i/>
      <w:iCs/>
      <w:color w:val="2C5BAE"/>
      <w:kern w:val="28"/>
      <w:sz w:val="22"/>
      <w:szCs w:val="52"/>
      <w:lang w:val="it-IT" w:eastAsia="it-IT" w:bidi="ar-SA"/>
    </w:rPr>
  </w:style>
  <w:style w:type="character" w:customStyle="1" w:styleId="Titolo1Carattere">
    <w:name w:val="Titolo 1 Carattere"/>
    <w:link w:val="Titolo1"/>
    <w:rsid w:val="00483161"/>
    <w:rPr>
      <w:rFonts w:ascii="DecimaWE Rg" w:hAnsi="DecimaWE Rg"/>
      <w:b/>
      <w:bCs/>
      <w:color w:val="2C5BAE"/>
      <w:sz w:val="52"/>
      <w:szCs w:val="52"/>
      <w:lang w:val="it-IT" w:eastAsia="it-IT" w:bidi="ar-SA"/>
    </w:rPr>
  </w:style>
  <w:style w:type="paragraph" w:customStyle="1" w:styleId="titolo100">
    <w:name w:val="titolo 100"/>
    <w:rsid w:val="00483161"/>
    <w:pPr>
      <w:spacing w:line="360" w:lineRule="auto"/>
      <w:jc w:val="center"/>
    </w:pPr>
    <w:rPr>
      <w:rFonts w:ascii="DecimaWE Rg" w:hAnsi="DecimaWE Rg"/>
      <w:b/>
      <w:color w:val="2C5BAE"/>
      <w:sz w:val="52"/>
      <w:szCs w:val="52"/>
    </w:rPr>
  </w:style>
  <w:style w:type="paragraph" w:customStyle="1" w:styleId="Carattere">
    <w:name w:val="Carattere"/>
    <w:basedOn w:val="Normale"/>
    <w:rsid w:val="00483161"/>
    <w:pPr>
      <w:widowControl w:val="0"/>
      <w:suppressAutoHyphens/>
      <w:spacing w:after="160" w:line="240" w:lineRule="exact"/>
    </w:pPr>
    <w:rPr>
      <w:rFonts w:ascii="Tahoma" w:eastAsia="Arial Unicode MS" w:hAnsi="Tahoma"/>
      <w:kern w:val="1"/>
      <w:sz w:val="20"/>
      <w:szCs w:val="20"/>
      <w:lang w:val="en-US" w:eastAsia="en-US"/>
    </w:rPr>
  </w:style>
  <w:style w:type="character" w:customStyle="1" w:styleId="WW8Num1z0">
    <w:name w:val="WW8Num1z0"/>
    <w:rsid w:val="0048316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83161"/>
    <w:rPr>
      <w:rFonts w:ascii="Courier New" w:hAnsi="Courier New" w:cs="Courier New"/>
    </w:rPr>
  </w:style>
  <w:style w:type="character" w:customStyle="1" w:styleId="WW8Num1z2">
    <w:name w:val="WW8Num1z2"/>
    <w:rsid w:val="00483161"/>
    <w:rPr>
      <w:rFonts w:ascii="Wingdings" w:hAnsi="Wingdings"/>
    </w:rPr>
  </w:style>
  <w:style w:type="character" w:customStyle="1" w:styleId="WW8Num1z3">
    <w:name w:val="WW8Num1z3"/>
    <w:rsid w:val="00483161"/>
    <w:rPr>
      <w:rFonts w:ascii="Symbol" w:hAnsi="Symbol"/>
    </w:rPr>
  </w:style>
  <w:style w:type="character" w:customStyle="1" w:styleId="WW8Num2z0">
    <w:name w:val="WW8Num2z0"/>
    <w:rsid w:val="00483161"/>
    <w:rPr>
      <w:rFonts w:ascii="Symbol" w:hAnsi="Symbol"/>
      <w:vanish/>
    </w:rPr>
  </w:style>
  <w:style w:type="character" w:customStyle="1" w:styleId="WW8Num2z1">
    <w:name w:val="WW8Num2z1"/>
    <w:rsid w:val="00483161"/>
    <w:rPr>
      <w:rFonts w:ascii="Times New Roman" w:eastAsia="Times New Roman" w:hAnsi="Times New Roman"/>
    </w:rPr>
  </w:style>
  <w:style w:type="character" w:customStyle="1" w:styleId="WW8Num2z2">
    <w:name w:val="WW8Num2z2"/>
    <w:rsid w:val="00483161"/>
    <w:rPr>
      <w:rFonts w:ascii="Wingdings" w:hAnsi="Wingdings"/>
    </w:rPr>
  </w:style>
  <w:style w:type="character" w:customStyle="1" w:styleId="WW8Num2z3">
    <w:name w:val="WW8Num2z3"/>
    <w:rsid w:val="00483161"/>
    <w:rPr>
      <w:rFonts w:ascii="Symbol" w:hAnsi="Symbol"/>
    </w:rPr>
  </w:style>
  <w:style w:type="character" w:customStyle="1" w:styleId="WW8Num2z4">
    <w:name w:val="WW8Num2z4"/>
    <w:rsid w:val="00483161"/>
    <w:rPr>
      <w:rFonts w:ascii="Courier New" w:hAnsi="Courier New"/>
    </w:rPr>
  </w:style>
  <w:style w:type="character" w:customStyle="1" w:styleId="WW8Num4z0">
    <w:name w:val="WW8Num4z0"/>
    <w:rsid w:val="00483161"/>
    <w:rPr>
      <w:rFonts w:cs="Times New Roman"/>
      <w:sz w:val="20"/>
      <w:szCs w:val="20"/>
    </w:rPr>
  </w:style>
  <w:style w:type="character" w:customStyle="1" w:styleId="WW8Num4z1">
    <w:name w:val="WW8Num4z1"/>
    <w:rsid w:val="00483161"/>
    <w:rPr>
      <w:rFonts w:ascii="Courier New" w:hAnsi="Courier New"/>
    </w:rPr>
  </w:style>
  <w:style w:type="character" w:customStyle="1" w:styleId="WW8Num4z2">
    <w:name w:val="WW8Num4z2"/>
    <w:rsid w:val="00483161"/>
    <w:rPr>
      <w:rFonts w:ascii="Wingdings" w:hAnsi="Wingdings"/>
    </w:rPr>
  </w:style>
  <w:style w:type="character" w:customStyle="1" w:styleId="WW8Num4z3">
    <w:name w:val="WW8Num4z3"/>
    <w:rsid w:val="00483161"/>
    <w:rPr>
      <w:rFonts w:ascii="Symbol" w:hAnsi="Symbol"/>
    </w:rPr>
  </w:style>
  <w:style w:type="character" w:customStyle="1" w:styleId="WW8Num5z0">
    <w:name w:val="WW8Num5z0"/>
    <w:rsid w:val="00483161"/>
    <w:rPr>
      <w:rFonts w:cs="Times New Roman"/>
    </w:rPr>
  </w:style>
  <w:style w:type="character" w:customStyle="1" w:styleId="WW8Num7z0">
    <w:name w:val="WW8Num7z0"/>
    <w:rsid w:val="0048316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83161"/>
    <w:rPr>
      <w:rFonts w:ascii="Courier New" w:hAnsi="Courier New"/>
    </w:rPr>
  </w:style>
  <w:style w:type="character" w:customStyle="1" w:styleId="WW8Num7z2">
    <w:name w:val="WW8Num7z2"/>
    <w:rsid w:val="00483161"/>
    <w:rPr>
      <w:rFonts w:ascii="Wingdings" w:hAnsi="Wingdings"/>
    </w:rPr>
  </w:style>
  <w:style w:type="character" w:customStyle="1" w:styleId="WW8Num7z3">
    <w:name w:val="WW8Num7z3"/>
    <w:rsid w:val="00483161"/>
    <w:rPr>
      <w:rFonts w:ascii="Symbol" w:hAnsi="Symbol"/>
    </w:rPr>
  </w:style>
  <w:style w:type="character" w:customStyle="1" w:styleId="WW8Num8z0">
    <w:name w:val="WW8Num8z0"/>
    <w:rsid w:val="00483161"/>
    <w:rPr>
      <w:rFonts w:ascii="Century Gothic" w:eastAsia="Times New Roman" w:hAnsi="Century Gothic" w:cs="Times New Roman"/>
    </w:rPr>
  </w:style>
  <w:style w:type="character" w:customStyle="1" w:styleId="WW8Num8z1">
    <w:name w:val="WW8Num8z1"/>
    <w:rsid w:val="00483161"/>
    <w:rPr>
      <w:rFonts w:ascii="Courier New" w:hAnsi="Courier New" w:cs="Courier New"/>
    </w:rPr>
  </w:style>
  <w:style w:type="character" w:customStyle="1" w:styleId="WW8Num8z2">
    <w:name w:val="WW8Num8z2"/>
    <w:rsid w:val="00483161"/>
    <w:rPr>
      <w:rFonts w:ascii="Wingdings" w:hAnsi="Wingdings"/>
    </w:rPr>
  </w:style>
  <w:style w:type="character" w:customStyle="1" w:styleId="WW8Num8z3">
    <w:name w:val="WW8Num8z3"/>
    <w:rsid w:val="00483161"/>
    <w:rPr>
      <w:rFonts w:ascii="Symbol" w:hAnsi="Symbol"/>
    </w:rPr>
  </w:style>
  <w:style w:type="character" w:customStyle="1" w:styleId="WW8Num9z0">
    <w:name w:val="WW8Num9z0"/>
    <w:rsid w:val="00483161"/>
    <w:rPr>
      <w:rFonts w:cs="Times New Roman"/>
    </w:rPr>
  </w:style>
  <w:style w:type="character" w:customStyle="1" w:styleId="WW8Num11z0">
    <w:name w:val="WW8Num11z0"/>
    <w:rsid w:val="0048316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83161"/>
    <w:rPr>
      <w:rFonts w:ascii="Courier New" w:hAnsi="Courier New" w:cs="Courier New"/>
    </w:rPr>
  </w:style>
  <w:style w:type="character" w:customStyle="1" w:styleId="WW8Num11z2">
    <w:name w:val="WW8Num11z2"/>
    <w:rsid w:val="00483161"/>
    <w:rPr>
      <w:rFonts w:ascii="Wingdings" w:hAnsi="Wingdings"/>
    </w:rPr>
  </w:style>
  <w:style w:type="character" w:customStyle="1" w:styleId="WW8Num11z3">
    <w:name w:val="WW8Num11z3"/>
    <w:rsid w:val="00483161"/>
    <w:rPr>
      <w:rFonts w:ascii="Symbol" w:hAnsi="Symbol"/>
    </w:rPr>
  </w:style>
  <w:style w:type="character" w:customStyle="1" w:styleId="WW8Num13z0">
    <w:name w:val="WW8Num13z0"/>
    <w:rsid w:val="00483161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483161"/>
    <w:rPr>
      <w:rFonts w:ascii="Courier New" w:hAnsi="Courier New" w:cs="Courier New"/>
    </w:rPr>
  </w:style>
  <w:style w:type="character" w:customStyle="1" w:styleId="WW8Num13z2">
    <w:name w:val="WW8Num13z2"/>
    <w:rsid w:val="00483161"/>
    <w:rPr>
      <w:rFonts w:ascii="Wingdings" w:hAnsi="Wingdings"/>
    </w:rPr>
  </w:style>
  <w:style w:type="character" w:customStyle="1" w:styleId="WW8Num13z3">
    <w:name w:val="WW8Num13z3"/>
    <w:rsid w:val="00483161"/>
    <w:rPr>
      <w:rFonts w:ascii="Symbol" w:hAnsi="Symbol"/>
    </w:rPr>
  </w:style>
  <w:style w:type="character" w:customStyle="1" w:styleId="WW8Num14z0">
    <w:name w:val="WW8Num14z0"/>
    <w:rsid w:val="00483161"/>
    <w:rPr>
      <w:rFonts w:cs="Times New Roman"/>
    </w:rPr>
  </w:style>
  <w:style w:type="character" w:customStyle="1" w:styleId="Caratterepredefinitoparagrafo1">
    <w:name w:val="Carattere predefinito paragrafo1"/>
    <w:rsid w:val="00483161"/>
  </w:style>
  <w:style w:type="character" w:customStyle="1" w:styleId="Titolo2Carattere">
    <w:name w:val="Titolo 2 Carattere"/>
    <w:rsid w:val="00483161"/>
    <w:rPr>
      <w:rFonts w:ascii="Arial" w:hAnsi="Arial" w:cs="Arial"/>
      <w:b/>
      <w:bCs/>
      <w:i/>
      <w:iCs/>
      <w:sz w:val="28"/>
      <w:szCs w:val="28"/>
      <w:lang w:val="it-IT"/>
    </w:rPr>
  </w:style>
  <w:style w:type="character" w:customStyle="1" w:styleId="Caratteredellanota">
    <w:name w:val="Carattere della nota"/>
    <w:rsid w:val="00483161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rsid w:val="004831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483161"/>
    <w:pPr>
      <w:suppressAutoHyphens/>
      <w:jc w:val="left"/>
    </w:pPr>
    <w:rPr>
      <w:rFonts w:cs="Tahoma"/>
      <w:b w:val="0"/>
      <w:bCs w:val="0"/>
      <w:lang w:eastAsia="ar-SA"/>
    </w:rPr>
  </w:style>
  <w:style w:type="paragraph" w:customStyle="1" w:styleId="Didascalia1">
    <w:name w:val="Didascalia1"/>
    <w:basedOn w:val="Normale"/>
    <w:rsid w:val="0048316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483161"/>
    <w:pPr>
      <w:suppressLineNumbers/>
      <w:suppressAutoHyphens/>
    </w:pPr>
    <w:rPr>
      <w:rFonts w:cs="Tahoma"/>
      <w:lang w:eastAsia="ar-SA"/>
    </w:rPr>
  </w:style>
  <w:style w:type="paragraph" w:customStyle="1" w:styleId="Numerazioneautomatica">
    <w:name w:val="Numerazione automatica"/>
    <w:basedOn w:val="Normale"/>
    <w:rsid w:val="00483161"/>
    <w:pPr>
      <w:tabs>
        <w:tab w:val="num" w:pos="720"/>
      </w:tabs>
      <w:suppressAutoHyphens/>
      <w:spacing w:before="60" w:after="60"/>
      <w:jc w:val="both"/>
    </w:pPr>
    <w:rPr>
      <w:sz w:val="22"/>
      <w:szCs w:val="22"/>
      <w:lang w:eastAsia="ar-SA"/>
    </w:rPr>
  </w:style>
  <w:style w:type="paragraph" w:customStyle="1" w:styleId="Corpodeltesto210">
    <w:name w:val="Corpo del testo 21"/>
    <w:basedOn w:val="Normale"/>
    <w:rsid w:val="00483161"/>
    <w:pPr>
      <w:suppressAutoHyphens/>
      <w:spacing w:after="120" w:line="480" w:lineRule="auto"/>
    </w:pPr>
    <w:rPr>
      <w:lang w:eastAsia="ar-SA"/>
    </w:rPr>
  </w:style>
  <w:style w:type="paragraph" w:customStyle="1" w:styleId="Intestazionetabella">
    <w:name w:val="Intestazione tabella"/>
    <w:basedOn w:val="Contenutotabella"/>
    <w:rsid w:val="00483161"/>
    <w:pPr>
      <w:widowControl/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483161"/>
    <w:pPr>
      <w:suppressAutoHyphens/>
      <w:jc w:val="left"/>
    </w:pPr>
    <w:rPr>
      <w:b w:val="0"/>
      <w:bCs w:val="0"/>
      <w:lang w:eastAsia="ar-SA"/>
    </w:r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4831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BC2D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Rimandocommento">
    <w:name w:val="annotation reference"/>
    <w:semiHidden/>
    <w:rsid w:val="00405B31"/>
    <w:rPr>
      <w:sz w:val="16"/>
      <w:szCs w:val="16"/>
    </w:rPr>
  </w:style>
  <w:style w:type="paragraph" w:styleId="Testocommento">
    <w:name w:val="annotation text"/>
    <w:basedOn w:val="Normale"/>
    <w:semiHidden/>
    <w:rsid w:val="00405B3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05B31"/>
    <w:rPr>
      <w:b/>
      <w:bCs/>
    </w:rPr>
  </w:style>
  <w:style w:type="paragraph" w:customStyle="1" w:styleId="CM1">
    <w:name w:val="CM1"/>
    <w:basedOn w:val="Normale"/>
    <w:next w:val="Normale"/>
    <w:uiPriority w:val="99"/>
    <w:rsid w:val="00EC3E26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paragraph" w:customStyle="1" w:styleId="CM3">
    <w:name w:val="CM3"/>
    <w:basedOn w:val="Normale"/>
    <w:next w:val="Normale"/>
    <w:uiPriority w:val="99"/>
    <w:rsid w:val="00EC3E26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paragraph" w:styleId="Paragrafoelenco">
    <w:name w:val="List Paragraph"/>
    <w:basedOn w:val="Normale"/>
    <w:uiPriority w:val="34"/>
    <w:qFormat/>
    <w:rsid w:val="00EC3E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3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5A372D"/>
    <w:rPr>
      <w:rFonts w:ascii="Courier New" w:hAnsi="Courier New" w:cs="Courier New"/>
    </w:rPr>
  </w:style>
  <w:style w:type="paragraph" w:styleId="Testonotadichiusura">
    <w:name w:val="endnote text"/>
    <w:basedOn w:val="Normale"/>
    <w:link w:val="TestonotadichiusuraCarattere"/>
    <w:rsid w:val="0093143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3143E"/>
  </w:style>
  <w:style w:type="character" w:styleId="Rimandonotadichiusura">
    <w:name w:val="endnote reference"/>
    <w:rsid w:val="0093143E"/>
    <w:rPr>
      <w:vertAlign w:val="superscript"/>
    </w:rPr>
  </w:style>
  <w:style w:type="paragraph" w:styleId="Titolo">
    <w:name w:val="Title"/>
    <w:aliases w:val="Titoli tabelle"/>
    <w:basedOn w:val="Normale"/>
    <w:next w:val="Normale"/>
    <w:link w:val="TitoloCarattere"/>
    <w:uiPriority w:val="10"/>
    <w:qFormat/>
    <w:rsid w:val="007E70EC"/>
    <w:pPr>
      <w:spacing w:line="216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character" w:customStyle="1" w:styleId="TitoloCarattere">
    <w:name w:val="Titolo Carattere"/>
    <w:aliases w:val="Titoli tabelle Carattere"/>
    <w:link w:val="Titolo"/>
    <w:uiPriority w:val="10"/>
    <w:rsid w:val="007E70EC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E70EC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uiPriority w:val="11"/>
    <w:rsid w:val="007E70EC"/>
    <w:rPr>
      <w:rFonts w:ascii="Calibri" w:hAnsi="Calibri"/>
      <w:color w:val="5A5A5A"/>
      <w:spacing w:val="15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4141FB"/>
    <w:rPr>
      <w:sz w:val="24"/>
      <w:szCs w:val="24"/>
    </w:rPr>
  </w:style>
  <w:style w:type="paragraph" w:customStyle="1" w:styleId="Carattere0">
    <w:name w:val="Carattere"/>
    <w:basedOn w:val="Normale"/>
    <w:rsid w:val="00F95EF9"/>
    <w:pPr>
      <w:widowControl w:val="0"/>
      <w:suppressAutoHyphens/>
      <w:spacing w:after="160" w:line="240" w:lineRule="exact"/>
    </w:pPr>
    <w:rPr>
      <w:rFonts w:ascii="Tahoma" w:eastAsia="Arial Unicode MS" w:hAnsi="Tahoma"/>
      <w:kern w:val="1"/>
      <w:sz w:val="20"/>
      <w:szCs w:val="20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1A0979"/>
    <w:rPr>
      <w:color w:val="808080"/>
    </w:rPr>
  </w:style>
  <w:style w:type="paragraph" w:styleId="Nessunaspaziatura">
    <w:name w:val="No Spacing"/>
    <w:aliases w:val="Note grigie"/>
    <w:uiPriority w:val="1"/>
    <w:qFormat/>
    <w:rsid w:val="0078319E"/>
    <w:rPr>
      <w:rFonts w:asciiTheme="minorHAnsi" w:eastAsiaTheme="minorHAnsi" w:hAnsiTheme="minorHAnsi" w:cstheme="minorBidi"/>
      <w:vanish/>
      <w:color w:val="7F7F7F" w:themeColor="text1" w:themeTint="8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B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84CF5534BCE49A3EC457776128B1D" ma:contentTypeVersion="9" ma:contentTypeDescription="Creare un nuovo documento." ma:contentTypeScope="" ma:versionID="35049cc05cd2c735567a0dbeaa0ba92a">
  <xsd:schema xmlns:xsd="http://www.w3.org/2001/XMLSchema" xmlns:xs="http://www.w3.org/2001/XMLSchema" xmlns:p="http://schemas.microsoft.com/office/2006/metadata/properties" xmlns:ns2="8910f14d-7150-425d-91aa-6ae38b7bf1d7" targetNamespace="http://schemas.microsoft.com/office/2006/metadata/properties" ma:root="true" ma:fieldsID="94192686ef9f83c752fdc407c476420b" ns2:_="">
    <xsd:import namespace="8910f14d-7150-425d-91aa-6ae38b7bf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0f14d-7150-425d-91aa-6ae38b7bf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1D433-BBBE-4BC8-A5E7-8D481FCFDE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61005D-6305-4DEB-B426-641E63C2E7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830265-85EC-454D-8029-891BF8060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DB9E6-AE9B-465B-9A9D-92E05D67F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0f14d-7150-425d-91aa-6ae38b7bf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Check list di autocontrollo sulle procedure d’appalto adottate dai beneficiari</vt:lpstr>
    </vt:vector>
  </TitlesOfParts>
  <Company>Regione Autonoma FVG</Company>
  <LinksUpToDate>false</LinksUpToDate>
  <CharactersWithSpaces>23542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di autocontrollo sulle procedure d’appalto adottate dai beneficiari</dc:title>
  <dc:creator/>
  <cp:lastModifiedBy>Parrilla Antonio</cp:lastModifiedBy>
  <cp:revision>17</cp:revision>
  <cp:lastPrinted>2017-03-15T09:26:00Z</cp:lastPrinted>
  <dcterms:created xsi:type="dcterms:W3CDTF">2018-06-13T14:18:00Z</dcterms:created>
  <dcterms:modified xsi:type="dcterms:W3CDTF">2022-10-07T06:50:00Z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0x010100A6E84CF5534BCE49A3EC457776128B1D</vt:lpwstr>
  </property>
</Properties>
</file>